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6A" w:rsidRPr="00A63210" w:rsidRDefault="000A096A" w:rsidP="00A63210">
      <w:pPr>
        <w:spacing w:after="0" w:line="240" w:lineRule="auto"/>
        <w:jc w:val="center"/>
        <w:rPr>
          <w:rFonts w:cs="Times New Roman"/>
          <w:szCs w:val="26"/>
        </w:rPr>
      </w:pPr>
      <w:r w:rsidRPr="00A63210">
        <w:rPr>
          <w:rFonts w:cs="Times New Roman"/>
          <w:noProof/>
          <w:color w:val="999999"/>
          <w:szCs w:val="26"/>
          <w:lang w:eastAsia="ru-RU"/>
        </w:rPr>
        <w:drawing>
          <wp:inline distT="0" distB="0" distL="0" distR="0" wp14:anchorId="4A3B3607" wp14:editId="5C948B33">
            <wp:extent cx="632460" cy="800100"/>
            <wp:effectExtent l="0" t="0" r="0" b="0"/>
            <wp:docPr id="3" name="Рисунок 3" descr="Описание: \\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Server\общая\флаг,герб\Изображение 4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800100"/>
                    </a:xfrm>
                    <a:prstGeom prst="rect">
                      <a:avLst/>
                    </a:prstGeom>
                    <a:noFill/>
                    <a:ln>
                      <a:noFill/>
                    </a:ln>
                  </pic:spPr>
                </pic:pic>
              </a:graphicData>
            </a:graphic>
          </wp:inline>
        </w:drawing>
      </w:r>
    </w:p>
    <w:p w:rsidR="000A096A" w:rsidRPr="00A63210" w:rsidRDefault="000A096A" w:rsidP="00A63210">
      <w:pPr>
        <w:spacing w:after="0" w:line="240" w:lineRule="auto"/>
        <w:jc w:val="center"/>
        <w:rPr>
          <w:rFonts w:cs="Times New Roman"/>
          <w:szCs w:val="26"/>
        </w:rPr>
      </w:pPr>
      <w:r w:rsidRPr="00A63210">
        <w:rPr>
          <w:rFonts w:cs="Times New Roman"/>
          <w:szCs w:val="26"/>
        </w:rPr>
        <w:t xml:space="preserve">АДМИНИСТРАЦИЯ МУНИЦИПАЛЬНОГО ОБРАЗОВАНИЯ </w:t>
      </w:r>
    </w:p>
    <w:p w:rsidR="000A096A" w:rsidRPr="00A63210" w:rsidRDefault="000A096A" w:rsidP="00A63210">
      <w:pPr>
        <w:spacing w:after="0" w:line="240" w:lineRule="auto"/>
        <w:jc w:val="center"/>
        <w:rPr>
          <w:rFonts w:cs="Times New Roman"/>
          <w:szCs w:val="26"/>
        </w:rPr>
      </w:pPr>
      <w:r w:rsidRPr="00A63210">
        <w:rPr>
          <w:rFonts w:cs="Times New Roman"/>
          <w:szCs w:val="26"/>
        </w:rPr>
        <w:t>«ЗАОСТРОВСКОЕ»</w:t>
      </w:r>
    </w:p>
    <w:p w:rsidR="000A096A" w:rsidRPr="00A63210" w:rsidRDefault="000A096A" w:rsidP="00A63210">
      <w:pPr>
        <w:spacing w:after="0" w:line="240" w:lineRule="auto"/>
        <w:rPr>
          <w:rFonts w:cs="Times New Roman"/>
          <w:szCs w:val="26"/>
        </w:rPr>
      </w:pPr>
    </w:p>
    <w:p w:rsidR="000A096A" w:rsidRPr="00A63210" w:rsidRDefault="000A096A" w:rsidP="00A63210">
      <w:pPr>
        <w:spacing w:after="0" w:line="240" w:lineRule="auto"/>
        <w:jc w:val="center"/>
        <w:rPr>
          <w:rFonts w:cs="Times New Roman"/>
          <w:b/>
          <w:bCs/>
          <w:szCs w:val="26"/>
        </w:rPr>
      </w:pPr>
      <w:r w:rsidRPr="00A63210">
        <w:rPr>
          <w:rFonts w:cs="Times New Roman"/>
          <w:b/>
          <w:bCs/>
          <w:szCs w:val="26"/>
        </w:rPr>
        <w:t>ПОСТАНОВЛЕНИЕ</w:t>
      </w:r>
    </w:p>
    <w:p w:rsidR="000A096A" w:rsidRPr="00A63210" w:rsidRDefault="000A096A" w:rsidP="00A63210">
      <w:pPr>
        <w:spacing w:after="0" w:line="240" w:lineRule="auto"/>
        <w:ind w:firstLine="709"/>
        <w:rPr>
          <w:rFonts w:cs="Times New Roman"/>
          <w:szCs w:val="26"/>
        </w:rPr>
      </w:pPr>
    </w:p>
    <w:p w:rsidR="000A096A" w:rsidRPr="00A63210" w:rsidRDefault="00A63210" w:rsidP="00A63210">
      <w:pPr>
        <w:spacing w:after="0" w:line="240" w:lineRule="auto"/>
        <w:rPr>
          <w:rFonts w:cs="Times New Roman"/>
          <w:szCs w:val="26"/>
        </w:rPr>
      </w:pPr>
      <w:r w:rsidRPr="00A63210">
        <w:rPr>
          <w:rFonts w:cs="Times New Roman"/>
          <w:szCs w:val="26"/>
        </w:rPr>
        <w:t>25 марта 2021</w:t>
      </w:r>
      <w:r w:rsidR="000A096A" w:rsidRPr="00A63210">
        <w:rPr>
          <w:rFonts w:cs="Times New Roman"/>
          <w:szCs w:val="26"/>
        </w:rPr>
        <w:t xml:space="preserve"> г.                                                                                             </w:t>
      </w:r>
      <w:r w:rsidRPr="00A63210">
        <w:rPr>
          <w:rFonts w:cs="Times New Roman"/>
          <w:szCs w:val="26"/>
        </w:rPr>
        <w:t xml:space="preserve">       </w:t>
      </w:r>
      <w:r w:rsidR="000A096A" w:rsidRPr="00A63210">
        <w:rPr>
          <w:rFonts w:cs="Times New Roman"/>
          <w:szCs w:val="26"/>
        </w:rPr>
        <w:t xml:space="preserve">       № </w:t>
      </w:r>
      <w:r w:rsidRPr="00A63210">
        <w:rPr>
          <w:rFonts w:cs="Times New Roman"/>
          <w:szCs w:val="26"/>
        </w:rPr>
        <w:t>12</w:t>
      </w:r>
    </w:p>
    <w:p w:rsidR="000A096A" w:rsidRPr="00A63210" w:rsidRDefault="000A096A" w:rsidP="00A63210">
      <w:pPr>
        <w:spacing w:after="0" w:line="240" w:lineRule="auto"/>
        <w:rPr>
          <w:rFonts w:cs="Times New Roman"/>
          <w:szCs w:val="26"/>
        </w:rPr>
      </w:pPr>
    </w:p>
    <w:p w:rsidR="000A096A" w:rsidRPr="00A63210" w:rsidRDefault="000A096A" w:rsidP="00A63210">
      <w:pPr>
        <w:spacing w:after="0" w:line="240" w:lineRule="auto"/>
        <w:jc w:val="center"/>
        <w:rPr>
          <w:rFonts w:cs="Times New Roman"/>
          <w:szCs w:val="26"/>
        </w:rPr>
      </w:pPr>
      <w:r w:rsidRPr="00A63210">
        <w:rPr>
          <w:rFonts w:cs="Times New Roman"/>
          <w:szCs w:val="26"/>
        </w:rPr>
        <w:t>д</w:t>
      </w:r>
      <w:r w:rsidR="00A63210" w:rsidRPr="00A63210">
        <w:rPr>
          <w:rFonts w:cs="Times New Roman"/>
          <w:szCs w:val="26"/>
        </w:rPr>
        <w:t>ер</w:t>
      </w:r>
      <w:r w:rsidRPr="00A63210">
        <w:rPr>
          <w:rFonts w:cs="Times New Roman"/>
          <w:szCs w:val="26"/>
        </w:rPr>
        <w:t xml:space="preserve">. Большое </w:t>
      </w:r>
      <w:proofErr w:type="spellStart"/>
      <w:r w:rsidRPr="00A63210">
        <w:rPr>
          <w:rFonts w:cs="Times New Roman"/>
          <w:szCs w:val="26"/>
        </w:rPr>
        <w:t>Анисимово</w:t>
      </w:r>
      <w:proofErr w:type="spellEnd"/>
    </w:p>
    <w:p w:rsidR="000A096A" w:rsidRPr="00A63210" w:rsidRDefault="000A096A" w:rsidP="00A63210">
      <w:pPr>
        <w:pStyle w:val="a3"/>
        <w:spacing w:after="0" w:line="240" w:lineRule="auto"/>
        <w:rPr>
          <w:rFonts w:cs="Times New Roman"/>
          <w:szCs w:val="26"/>
        </w:rPr>
      </w:pPr>
    </w:p>
    <w:p w:rsidR="00A63210" w:rsidRPr="00A63210" w:rsidRDefault="00A63210" w:rsidP="00A63210">
      <w:pPr>
        <w:overflowPunct w:val="0"/>
        <w:autoSpaceDE w:val="0"/>
        <w:autoSpaceDN w:val="0"/>
        <w:adjustRightInd w:val="0"/>
        <w:spacing w:after="0" w:line="240" w:lineRule="auto"/>
        <w:jc w:val="center"/>
        <w:textAlignment w:val="baseline"/>
        <w:rPr>
          <w:rFonts w:cs="Times New Roman"/>
          <w:b/>
          <w:szCs w:val="26"/>
        </w:rPr>
      </w:pPr>
      <w:r w:rsidRPr="00A63210">
        <w:rPr>
          <w:rFonts w:cs="Times New Roman"/>
          <w:b/>
          <w:szCs w:val="26"/>
        </w:rPr>
        <w:t>Об утверждении Порядка размещения нестационарных торговых объектов на территории муниципального образования «</w:t>
      </w:r>
      <w:r w:rsidR="00292E4F">
        <w:rPr>
          <w:rFonts w:cs="Times New Roman"/>
          <w:b/>
          <w:szCs w:val="26"/>
        </w:rPr>
        <w:t>Заостровское</w:t>
      </w:r>
      <w:r w:rsidRPr="00A63210">
        <w:rPr>
          <w:rFonts w:cs="Times New Roman"/>
          <w:b/>
          <w:szCs w:val="26"/>
        </w:rPr>
        <w:t>»</w:t>
      </w:r>
      <w:r w:rsidR="009D343A">
        <w:rPr>
          <w:rFonts w:cs="Times New Roman"/>
          <w:b/>
          <w:szCs w:val="26"/>
        </w:rPr>
        <w:t>,</w:t>
      </w:r>
      <w:r w:rsidRPr="00A63210">
        <w:rPr>
          <w:rFonts w:cs="Times New Roman"/>
          <w:b/>
          <w:szCs w:val="26"/>
        </w:rPr>
        <w:t xml:space="preserve">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p>
    <w:p w:rsidR="00A63210" w:rsidRPr="00A63210" w:rsidRDefault="00A63210" w:rsidP="00A63210">
      <w:pPr>
        <w:overflowPunct w:val="0"/>
        <w:autoSpaceDE w:val="0"/>
        <w:autoSpaceDN w:val="0"/>
        <w:adjustRightInd w:val="0"/>
        <w:spacing w:after="0" w:line="240" w:lineRule="auto"/>
        <w:ind w:firstLine="709"/>
        <w:jc w:val="center"/>
        <w:textAlignment w:val="baseline"/>
        <w:rPr>
          <w:rFonts w:cs="Times New Roman"/>
          <w:b/>
          <w:szCs w:val="26"/>
        </w:rPr>
      </w:pPr>
    </w:p>
    <w:p w:rsidR="00A63210" w:rsidRPr="00A63210" w:rsidRDefault="00A63210" w:rsidP="00A63210">
      <w:pPr>
        <w:shd w:val="clear" w:color="auto" w:fill="FFFFFF"/>
        <w:spacing w:after="0" w:line="240" w:lineRule="auto"/>
        <w:ind w:firstLine="709"/>
        <w:jc w:val="both"/>
        <w:rPr>
          <w:rFonts w:cs="Times New Roman"/>
          <w:b/>
          <w:color w:val="0A0808"/>
          <w:szCs w:val="26"/>
        </w:rPr>
      </w:pPr>
      <w:proofErr w:type="gramStart"/>
      <w:r w:rsidRPr="00A63210">
        <w:rPr>
          <w:rFonts w:cs="Times New Roman"/>
          <w:color w:val="0A0808"/>
          <w:szCs w:val="26"/>
        </w:rPr>
        <w:t>В соответствии с Федеральным законом от 28.12.2009 № 381-ФЗ «Об основах государственного регулирования торговой деятельности в Российской Федерации», постановлением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 Уставом муниципального образования «</w:t>
      </w:r>
      <w:r w:rsidR="00292E4F">
        <w:rPr>
          <w:rFonts w:cs="Times New Roman"/>
          <w:color w:val="0A0808"/>
          <w:szCs w:val="26"/>
        </w:rPr>
        <w:t>Заостровское</w:t>
      </w:r>
      <w:r w:rsidRPr="00A63210">
        <w:rPr>
          <w:rFonts w:cs="Times New Roman"/>
          <w:color w:val="0A0808"/>
          <w:szCs w:val="26"/>
        </w:rPr>
        <w:t>», администрация муниципального образования «</w:t>
      </w:r>
      <w:r w:rsidR="00292E4F">
        <w:rPr>
          <w:rFonts w:cs="Times New Roman"/>
          <w:color w:val="0A0808"/>
          <w:szCs w:val="26"/>
        </w:rPr>
        <w:t>Заостровское</w:t>
      </w:r>
      <w:r w:rsidRPr="00A63210">
        <w:rPr>
          <w:rFonts w:cs="Times New Roman"/>
          <w:color w:val="0A0808"/>
          <w:szCs w:val="26"/>
        </w:rPr>
        <w:t>»,</w:t>
      </w:r>
      <w:r w:rsidRPr="00A63210">
        <w:rPr>
          <w:rFonts w:cs="Times New Roman"/>
          <w:b/>
          <w:color w:val="0A0808"/>
          <w:szCs w:val="26"/>
        </w:rPr>
        <w:t xml:space="preserve"> </w:t>
      </w:r>
      <w:r w:rsidRPr="00A63210">
        <w:rPr>
          <w:rFonts w:cs="Times New Roman"/>
          <w:b/>
          <w:color w:val="000000"/>
          <w:szCs w:val="26"/>
        </w:rPr>
        <w:t>ПОСТАНОВЛЯЕТ:</w:t>
      </w:r>
      <w:proofErr w:type="gramEnd"/>
    </w:p>
    <w:p w:rsidR="00A63210" w:rsidRPr="00A63210" w:rsidRDefault="00A63210" w:rsidP="00A63210">
      <w:pPr>
        <w:autoSpaceDE w:val="0"/>
        <w:autoSpaceDN w:val="0"/>
        <w:adjustRightInd w:val="0"/>
        <w:spacing w:after="0" w:line="240" w:lineRule="auto"/>
        <w:ind w:firstLine="709"/>
        <w:jc w:val="both"/>
        <w:rPr>
          <w:rFonts w:cs="Times New Roman"/>
          <w:color w:val="000000"/>
          <w:szCs w:val="26"/>
        </w:rPr>
      </w:pPr>
      <w:r w:rsidRPr="00A63210">
        <w:rPr>
          <w:rFonts w:cs="Times New Roman"/>
          <w:color w:val="000000"/>
          <w:szCs w:val="26"/>
        </w:rPr>
        <w:t xml:space="preserve">1. Утвердить </w:t>
      </w:r>
    </w:p>
    <w:p w:rsidR="00A63210" w:rsidRPr="00A63210" w:rsidRDefault="00A63210" w:rsidP="00A63210">
      <w:pPr>
        <w:autoSpaceDE w:val="0"/>
        <w:autoSpaceDN w:val="0"/>
        <w:adjustRightInd w:val="0"/>
        <w:spacing w:after="0" w:line="240" w:lineRule="auto"/>
        <w:ind w:firstLine="709"/>
        <w:jc w:val="both"/>
        <w:rPr>
          <w:rFonts w:cs="Times New Roman"/>
          <w:color w:val="000000"/>
          <w:szCs w:val="26"/>
        </w:rPr>
      </w:pPr>
      <w:r w:rsidRPr="00A63210">
        <w:rPr>
          <w:rFonts w:cs="Times New Roman"/>
          <w:color w:val="000000"/>
          <w:szCs w:val="26"/>
        </w:rPr>
        <w:t>1.1. Порядок размещения нестационарных торговых объектов на территории муниципального образования «</w:t>
      </w:r>
      <w:r w:rsidR="00292E4F">
        <w:rPr>
          <w:rFonts w:cs="Times New Roman"/>
          <w:color w:val="000000"/>
          <w:szCs w:val="26"/>
        </w:rPr>
        <w:t>Заостровское</w:t>
      </w:r>
      <w:r w:rsidRPr="00A63210">
        <w:rPr>
          <w:rFonts w:cs="Times New Roman"/>
          <w:color w:val="000000"/>
          <w:szCs w:val="26"/>
        </w:rPr>
        <w:t xml:space="preserve">»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согласно Приложению 1. </w:t>
      </w:r>
    </w:p>
    <w:p w:rsidR="00A63210" w:rsidRPr="00A63210" w:rsidRDefault="00A63210" w:rsidP="00A63210">
      <w:pPr>
        <w:autoSpaceDE w:val="0"/>
        <w:autoSpaceDN w:val="0"/>
        <w:adjustRightInd w:val="0"/>
        <w:spacing w:after="0" w:line="240" w:lineRule="auto"/>
        <w:ind w:firstLine="709"/>
        <w:jc w:val="both"/>
        <w:rPr>
          <w:rFonts w:cs="Times New Roman"/>
          <w:color w:val="000000"/>
          <w:szCs w:val="26"/>
        </w:rPr>
      </w:pPr>
      <w:r w:rsidRPr="00A63210">
        <w:rPr>
          <w:rFonts w:cs="Times New Roman"/>
          <w:color w:val="000000"/>
          <w:szCs w:val="26"/>
        </w:rPr>
        <w:t xml:space="preserve">1.2. </w:t>
      </w:r>
      <w:hyperlink r:id="rId7" w:history="1">
        <w:r w:rsidRPr="00A63210">
          <w:rPr>
            <w:rFonts w:cs="Times New Roman"/>
            <w:color w:val="000000"/>
            <w:szCs w:val="26"/>
          </w:rPr>
          <w:t>Порядок</w:t>
        </w:r>
      </w:hyperlink>
      <w:r w:rsidRPr="00A63210">
        <w:rPr>
          <w:rFonts w:cs="Times New Roman"/>
          <w:color w:val="000000"/>
          <w:szCs w:val="26"/>
        </w:rPr>
        <w:t xml:space="preserve"> включения в схему размещения нестационарных торговых объектов на территории муниципального образования «</w:t>
      </w:r>
      <w:r w:rsidR="00292E4F">
        <w:rPr>
          <w:rFonts w:cs="Times New Roman"/>
          <w:color w:val="000000"/>
          <w:szCs w:val="26"/>
        </w:rPr>
        <w:t>Заостровское</w:t>
      </w:r>
      <w:r w:rsidRPr="00A63210">
        <w:rPr>
          <w:rFonts w:cs="Times New Roman"/>
          <w:color w:val="000000"/>
          <w:szCs w:val="26"/>
        </w:rPr>
        <w:t xml:space="preserve">» на земельных участках, находящихся в частной собственности, согласно Приложению 2. </w:t>
      </w:r>
    </w:p>
    <w:p w:rsidR="00A63210" w:rsidRDefault="00A63210" w:rsidP="00A63210">
      <w:pPr>
        <w:numPr>
          <w:ilvl w:val="0"/>
          <w:numId w:val="2"/>
        </w:numPr>
        <w:shd w:val="clear" w:color="auto" w:fill="FFFFFF"/>
        <w:tabs>
          <w:tab w:val="left" w:pos="851"/>
        </w:tabs>
        <w:overflowPunct w:val="0"/>
        <w:autoSpaceDE w:val="0"/>
        <w:autoSpaceDN w:val="0"/>
        <w:adjustRightInd w:val="0"/>
        <w:spacing w:after="0" w:line="240" w:lineRule="auto"/>
        <w:ind w:left="0" w:firstLine="709"/>
        <w:jc w:val="both"/>
        <w:textAlignment w:val="baseline"/>
        <w:rPr>
          <w:rFonts w:cs="Times New Roman"/>
          <w:color w:val="0A0808"/>
          <w:szCs w:val="26"/>
        </w:rPr>
      </w:pPr>
      <w:r w:rsidRPr="00A63210">
        <w:rPr>
          <w:rFonts w:cs="Times New Roman"/>
          <w:color w:val="0A0808"/>
          <w:szCs w:val="26"/>
        </w:rPr>
        <w:t>Опубликов</w:t>
      </w:r>
      <w:r w:rsidR="009D343A">
        <w:rPr>
          <w:rFonts w:cs="Times New Roman"/>
          <w:color w:val="0A0808"/>
          <w:szCs w:val="26"/>
        </w:rPr>
        <w:t xml:space="preserve">ать настоящее постановление в </w:t>
      </w:r>
      <w:r w:rsidRPr="00A63210">
        <w:rPr>
          <w:rFonts w:cs="Times New Roman"/>
          <w:color w:val="0A0808"/>
          <w:szCs w:val="26"/>
        </w:rPr>
        <w:t>«Вестнике муниципального образования «</w:t>
      </w:r>
      <w:r w:rsidR="00292E4F">
        <w:rPr>
          <w:rFonts w:cs="Times New Roman"/>
          <w:color w:val="0A0808"/>
          <w:szCs w:val="26"/>
        </w:rPr>
        <w:t>Заостровское</w:t>
      </w:r>
      <w:r w:rsidRPr="00A63210">
        <w:rPr>
          <w:rFonts w:cs="Times New Roman"/>
          <w:color w:val="0A0808"/>
          <w:szCs w:val="26"/>
        </w:rPr>
        <w:t>» и разместить на официальном сайте администрации муниципального образования «</w:t>
      </w:r>
      <w:r w:rsidR="00292E4F">
        <w:rPr>
          <w:rFonts w:cs="Times New Roman"/>
          <w:color w:val="0A0808"/>
          <w:szCs w:val="26"/>
        </w:rPr>
        <w:t>Заостровское</w:t>
      </w:r>
      <w:r w:rsidRPr="00A63210">
        <w:rPr>
          <w:rFonts w:cs="Times New Roman"/>
          <w:color w:val="0A0808"/>
          <w:szCs w:val="26"/>
        </w:rPr>
        <w:t>» в сети «Интернет».</w:t>
      </w:r>
    </w:p>
    <w:p w:rsidR="009D343A" w:rsidRPr="009D343A" w:rsidRDefault="009D343A" w:rsidP="00A63210">
      <w:pPr>
        <w:numPr>
          <w:ilvl w:val="0"/>
          <w:numId w:val="2"/>
        </w:numPr>
        <w:shd w:val="clear" w:color="auto" w:fill="FFFFFF"/>
        <w:tabs>
          <w:tab w:val="left" w:pos="851"/>
        </w:tabs>
        <w:overflowPunct w:val="0"/>
        <w:autoSpaceDE w:val="0"/>
        <w:autoSpaceDN w:val="0"/>
        <w:adjustRightInd w:val="0"/>
        <w:spacing w:after="0" w:line="240" w:lineRule="auto"/>
        <w:ind w:left="0" w:firstLine="709"/>
        <w:jc w:val="both"/>
        <w:textAlignment w:val="baseline"/>
        <w:rPr>
          <w:rFonts w:cs="Times New Roman"/>
          <w:color w:val="0A0808"/>
          <w:szCs w:val="26"/>
        </w:rPr>
      </w:pPr>
      <w:r>
        <w:rPr>
          <w:rFonts w:cs="Times New Roman"/>
          <w:color w:val="0A0808"/>
          <w:szCs w:val="26"/>
        </w:rPr>
        <w:t xml:space="preserve">Признать утратившим силу Постановление главы муниципального образования «Заостровское» от 12 апреля 2016 года № 18 «О </w:t>
      </w:r>
      <w:r w:rsidRPr="009D343A">
        <w:rPr>
          <w:color w:val="000000"/>
          <w:szCs w:val="26"/>
          <w:lang w:eastAsia="zh-CN"/>
        </w:rPr>
        <w:t>размещении нестационарных торговых объектов на территории муниципального образования «Заостровское»</w:t>
      </w:r>
      <w:r>
        <w:rPr>
          <w:color w:val="000000"/>
          <w:szCs w:val="26"/>
          <w:lang w:eastAsia="zh-CN"/>
        </w:rPr>
        <w:t>.</w:t>
      </w:r>
    </w:p>
    <w:p w:rsidR="00A63210" w:rsidRPr="00A63210" w:rsidRDefault="00A63210" w:rsidP="00A63210">
      <w:pPr>
        <w:overflowPunct w:val="0"/>
        <w:autoSpaceDE w:val="0"/>
        <w:autoSpaceDN w:val="0"/>
        <w:adjustRightInd w:val="0"/>
        <w:spacing w:after="0" w:line="240" w:lineRule="auto"/>
        <w:ind w:firstLine="709"/>
        <w:jc w:val="both"/>
        <w:textAlignment w:val="baseline"/>
        <w:rPr>
          <w:rFonts w:cs="Times New Roman"/>
          <w:szCs w:val="26"/>
        </w:rPr>
      </w:pPr>
    </w:p>
    <w:p w:rsidR="009D343A" w:rsidRDefault="009D343A" w:rsidP="00A63210">
      <w:pPr>
        <w:spacing w:after="0" w:line="240" w:lineRule="auto"/>
        <w:jc w:val="both"/>
        <w:rPr>
          <w:rFonts w:cs="Times New Roman"/>
          <w:szCs w:val="26"/>
        </w:rPr>
      </w:pPr>
    </w:p>
    <w:p w:rsidR="00A63210" w:rsidRPr="00A63210" w:rsidRDefault="00A63210" w:rsidP="00A63210">
      <w:pPr>
        <w:spacing w:after="0" w:line="240" w:lineRule="auto"/>
        <w:jc w:val="both"/>
        <w:rPr>
          <w:rFonts w:cs="Times New Roman"/>
          <w:szCs w:val="26"/>
        </w:rPr>
      </w:pPr>
      <w:r w:rsidRPr="00A63210">
        <w:rPr>
          <w:rFonts w:cs="Times New Roman"/>
          <w:szCs w:val="26"/>
        </w:rPr>
        <w:t>Глава</w:t>
      </w:r>
      <w:r w:rsidR="000A096A" w:rsidRPr="00A63210">
        <w:rPr>
          <w:rFonts w:cs="Times New Roman"/>
          <w:szCs w:val="26"/>
        </w:rPr>
        <w:t xml:space="preserve"> муниципального образования                                              </w:t>
      </w:r>
      <w:r w:rsidRPr="00A63210">
        <w:rPr>
          <w:rFonts w:cs="Times New Roman"/>
          <w:szCs w:val="26"/>
        </w:rPr>
        <w:t xml:space="preserve">    </w:t>
      </w:r>
      <w:r w:rsidR="000A096A" w:rsidRPr="00A63210">
        <w:rPr>
          <w:rFonts w:cs="Times New Roman"/>
          <w:szCs w:val="26"/>
        </w:rPr>
        <w:t xml:space="preserve">   </w:t>
      </w:r>
      <w:r w:rsidRPr="00A63210">
        <w:rPr>
          <w:rFonts w:cs="Times New Roman"/>
          <w:szCs w:val="26"/>
        </w:rPr>
        <w:t>А.К. Алимов</w:t>
      </w:r>
    </w:p>
    <w:p w:rsidR="00A63210" w:rsidRDefault="00A63210" w:rsidP="00A63210">
      <w:pPr>
        <w:spacing w:after="0" w:line="240" w:lineRule="auto"/>
        <w:ind w:firstLine="709"/>
        <w:jc w:val="right"/>
        <w:rPr>
          <w:rFonts w:cs="Times New Roman"/>
          <w:color w:val="000000"/>
          <w:szCs w:val="26"/>
        </w:rPr>
      </w:pPr>
      <w:r w:rsidRPr="00A63210">
        <w:rPr>
          <w:rFonts w:cs="Times New Roman"/>
          <w:color w:val="000000"/>
          <w:szCs w:val="26"/>
        </w:rPr>
        <w:lastRenderedPageBreak/>
        <w:t>Приложение 1</w:t>
      </w:r>
    </w:p>
    <w:p w:rsidR="00A63210" w:rsidRDefault="00A63210" w:rsidP="00A63210">
      <w:pPr>
        <w:spacing w:after="0" w:line="240" w:lineRule="auto"/>
        <w:ind w:firstLine="709"/>
        <w:jc w:val="right"/>
        <w:rPr>
          <w:rFonts w:cs="Times New Roman"/>
          <w:color w:val="000000"/>
          <w:szCs w:val="26"/>
        </w:rPr>
      </w:pPr>
      <w:r>
        <w:rPr>
          <w:rFonts w:cs="Times New Roman"/>
          <w:color w:val="000000"/>
          <w:szCs w:val="26"/>
        </w:rPr>
        <w:t xml:space="preserve"> к постановлению главы</w:t>
      </w:r>
    </w:p>
    <w:p w:rsidR="00A63210" w:rsidRDefault="00A63210" w:rsidP="00A63210">
      <w:pPr>
        <w:spacing w:after="0" w:line="240" w:lineRule="auto"/>
        <w:ind w:firstLine="709"/>
        <w:jc w:val="right"/>
        <w:rPr>
          <w:rFonts w:cs="Times New Roman"/>
          <w:color w:val="000000"/>
          <w:szCs w:val="26"/>
        </w:rPr>
      </w:pPr>
      <w:r>
        <w:rPr>
          <w:rFonts w:cs="Times New Roman"/>
          <w:color w:val="000000"/>
          <w:szCs w:val="26"/>
        </w:rPr>
        <w:t>муниципального образования «Заостровское»</w:t>
      </w:r>
    </w:p>
    <w:p w:rsidR="00A63210" w:rsidRPr="00A63210" w:rsidRDefault="00A63210" w:rsidP="00A63210">
      <w:pPr>
        <w:spacing w:after="0" w:line="240" w:lineRule="auto"/>
        <w:ind w:firstLine="709"/>
        <w:jc w:val="right"/>
        <w:rPr>
          <w:rFonts w:cs="Times New Roman"/>
          <w:color w:val="000000"/>
          <w:szCs w:val="26"/>
        </w:rPr>
      </w:pPr>
      <w:r>
        <w:rPr>
          <w:rFonts w:cs="Times New Roman"/>
          <w:color w:val="000000"/>
          <w:szCs w:val="26"/>
        </w:rPr>
        <w:t>от 25.03.2021 года № 12</w:t>
      </w:r>
    </w:p>
    <w:p w:rsidR="00A63210" w:rsidRPr="00A63210" w:rsidRDefault="00A63210" w:rsidP="00A63210">
      <w:pPr>
        <w:spacing w:after="0" w:line="240" w:lineRule="auto"/>
        <w:ind w:firstLine="709"/>
        <w:jc w:val="right"/>
        <w:rPr>
          <w:rFonts w:cs="Times New Roman"/>
          <w:color w:val="000000"/>
          <w:szCs w:val="26"/>
        </w:rPr>
      </w:pPr>
    </w:p>
    <w:p w:rsidR="00A63210" w:rsidRDefault="00A63210" w:rsidP="00A63210">
      <w:pPr>
        <w:spacing w:after="0" w:line="240" w:lineRule="auto"/>
        <w:ind w:firstLine="709"/>
        <w:jc w:val="center"/>
        <w:rPr>
          <w:rFonts w:cs="Times New Roman"/>
          <w:b/>
          <w:color w:val="000000"/>
          <w:szCs w:val="26"/>
        </w:rPr>
      </w:pPr>
    </w:p>
    <w:p w:rsidR="00A63210" w:rsidRPr="00A63210" w:rsidRDefault="00A63210" w:rsidP="009D343A">
      <w:pPr>
        <w:spacing w:after="0" w:line="240" w:lineRule="auto"/>
        <w:jc w:val="center"/>
        <w:rPr>
          <w:rFonts w:cs="Times New Roman"/>
          <w:b/>
          <w:color w:val="000000"/>
          <w:szCs w:val="26"/>
        </w:rPr>
      </w:pPr>
      <w:r w:rsidRPr="00A63210">
        <w:rPr>
          <w:rFonts w:cs="Times New Roman"/>
          <w:b/>
          <w:color w:val="000000"/>
          <w:szCs w:val="26"/>
        </w:rPr>
        <w:t>Порядок размещения нестационарных торговых объектов</w:t>
      </w:r>
    </w:p>
    <w:p w:rsidR="00A63210" w:rsidRPr="00A63210" w:rsidRDefault="00A63210" w:rsidP="009D343A">
      <w:pPr>
        <w:spacing w:after="0" w:line="240" w:lineRule="auto"/>
        <w:jc w:val="center"/>
        <w:rPr>
          <w:rFonts w:cs="Times New Roman"/>
          <w:b/>
          <w:color w:val="000000"/>
          <w:szCs w:val="26"/>
        </w:rPr>
      </w:pPr>
      <w:r w:rsidRPr="00A63210">
        <w:rPr>
          <w:rFonts w:cs="Times New Roman"/>
          <w:b/>
          <w:color w:val="000000"/>
          <w:szCs w:val="26"/>
        </w:rPr>
        <w:t>на территории муниципального образования «</w:t>
      </w:r>
      <w:r w:rsidR="00292E4F">
        <w:rPr>
          <w:rFonts w:cs="Times New Roman"/>
          <w:b/>
          <w:color w:val="000000"/>
          <w:szCs w:val="26"/>
        </w:rPr>
        <w:t>Заостровское</w:t>
      </w:r>
      <w:r w:rsidRPr="00A63210">
        <w:rPr>
          <w:rFonts w:cs="Times New Roman"/>
          <w:b/>
          <w:color w:val="000000"/>
          <w:szCs w:val="26"/>
        </w:rPr>
        <w:t xml:space="preserve">» размещаемых на земельных участках, находящихся в муниципальной собственности, </w:t>
      </w:r>
    </w:p>
    <w:p w:rsidR="00A63210" w:rsidRPr="00A63210" w:rsidRDefault="00A63210" w:rsidP="009D343A">
      <w:pPr>
        <w:spacing w:after="0" w:line="240" w:lineRule="auto"/>
        <w:jc w:val="center"/>
        <w:rPr>
          <w:rFonts w:cs="Times New Roman"/>
          <w:b/>
          <w:color w:val="000000"/>
          <w:szCs w:val="26"/>
        </w:rPr>
      </w:pPr>
      <w:r w:rsidRPr="00A63210">
        <w:rPr>
          <w:rFonts w:cs="Times New Roman"/>
          <w:b/>
          <w:color w:val="000000"/>
          <w:szCs w:val="26"/>
        </w:rPr>
        <w:t xml:space="preserve">а также на земельных участках, государственная собственность на которые не разграничена </w:t>
      </w:r>
    </w:p>
    <w:p w:rsidR="00A63210" w:rsidRPr="00A63210" w:rsidRDefault="00A63210" w:rsidP="009D343A">
      <w:pPr>
        <w:spacing w:after="0" w:line="240" w:lineRule="auto"/>
        <w:jc w:val="center"/>
        <w:rPr>
          <w:rFonts w:cs="Times New Roman"/>
          <w:b/>
          <w:color w:val="000000"/>
          <w:szCs w:val="26"/>
        </w:rPr>
      </w:pPr>
    </w:p>
    <w:p w:rsidR="00A63210" w:rsidRPr="00A63210" w:rsidRDefault="00A63210" w:rsidP="009D343A">
      <w:pPr>
        <w:spacing w:after="0" w:line="240" w:lineRule="auto"/>
        <w:jc w:val="center"/>
        <w:rPr>
          <w:rFonts w:cs="Times New Roman"/>
          <w:b/>
          <w:color w:val="000000"/>
          <w:szCs w:val="26"/>
        </w:rPr>
      </w:pPr>
      <w:r w:rsidRPr="00A63210">
        <w:rPr>
          <w:rFonts w:cs="Times New Roman"/>
          <w:b/>
          <w:color w:val="000000"/>
          <w:szCs w:val="26"/>
        </w:rPr>
        <w:t>1. Общие положения</w:t>
      </w:r>
    </w:p>
    <w:p w:rsidR="00A63210" w:rsidRPr="00A63210" w:rsidRDefault="00A63210" w:rsidP="009D343A">
      <w:pPr>
        <w:spacing w:after="0" w:line="240" w:lineRule="auto"/>
        <w:jc w:val="both"/>
        <w:rPr>
          <w:rFonts w:cs="Times New Roman"/>
          <w:color w:val="000000"/>
          <w:szCs w:val="26"/>
        </w:rPr>
      </w:pP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xml:space="preserve">1.1. </w:t>
      </w:r>
      <w:proofErr w:type="gramStart"/>
      <w:r w:rsidRPr="00A63210">
        <w:rPr>
          <w:rFonts w:cs="Times New Roman"/>
          <w:color w:val="000000"/>
          <w:szCs w:val="26"/>
        </w:rPr>
        <w:t>Настоящий Порядок размещения нестационарных торговых объектов на территории муниципального образования «</w:t>
      </w:r>
      <w:r w:rsidR="00292E4F">
        <w:rPr>
          <w:rFonts w:cs="Times New Roman"/>
          <w:color w:val="000000"/>
          <w:szCs w:val="26"/>
        </w:rPr>
        <w:t>Заостровское</w:t>
      </w:r>
      <w:r w:rsidRPr="00A63210">
        <w:rPr>
          <w:rFonts w:cs="Times New Roman"/>
          <w:color w:val="000000"/>
          <w:szCs w:val="26"/>
        </w:rPr>
        <w:t>»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(далее – Порядок), разработан в соответствии с Земельным кодексом Российской Федерации,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w:t>
      </w:r>
      <w:proofErr w:type="gramEnd"/>
      <w:r w:rsidRPr="00A63210">
        <w:rPr>
          <w:rFonts w:cs="Times New Roman"/>
          <w:color w:val="000000"/>
          <w:szCs w:val="26"/>
        </w:rPr>
        <w:t xml:space="preserve"> Российской Федерации", Федеральным законом от 28.12.2009 N 381-ФЗ "Об основах государственного регулирования торговой деятельности в Российской Федерации",  и определяет порядок размещения нестационарных торговых объектов на территории муниципального образования «</w:t>
      </w:r>
      <w:r w:rsidR="00292E4F">
        <w:rPr>
          <w:rFonts w:cs="Times New Roman"/>
          <w:color w:val="000000"/>
          <w:szCs w:val="26"/>
        </w:rPr>
        <w:t>Заостровское</w:t>
      </w:r>
      <w:r w:rsidRPr="00A63210">
        <w:rPr>
          <w:rFonts w:cs="Times New Roman"/>
          <w:color w:val="000000"/>
          <w:szCs w:val="26"/>
        </w:rPr>
        <w:t>»</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1.2. Порядок определяет основные требования к размещению нестационарных торговых объектов на территории муниципального образования «</w:t>
      </w:r>
      <w:r w:rsidR="00292E4F">
        <w:rPr>
          <w:rFonts w:cs="Times New Roman"/>
          <w:color w:val="000000"/>
          <w:szCs w:val="26"/>
        </w:rPr>
        <w:t>Заостровское</w:t>
      </w:r>
      <w:r w:rsidRPr="00A63210">
        <w:rPr>
          <w:rFonts w:cs="Times New Roman"/>
          <w:color w:val="000000"/>
          <w:szCs w:val="26"/>
        </w:rPr>
        <w:t xml:space="preserve">»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1.3. Требования Порядка не распространяются на отношения, связанные с размещением нестационарных торговых объектов:</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находящихся на территориях розничных рынков;</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в стационарных объектах, в иных зданиях, строениях, сооружениях или на земельных участках, находящихся в частной собственности;</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при проведении праздничных, общественно-политических, культурно-массовых и спортивно-массовых мероприятий, имеющих краткосрочный характер.</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xml:space="preserve">1.4 . С учетом терминов национальных стандартов Российской Федерации (ГОСТ </w:t>
      </w:r>
      <w:proofErr w:type="gramStart"/>
      <w:r w:rsidRPr="00A63210">
        <w:rPr>
          <w:rFonts w:cs="Times New Roman"/>
          <w:color w:val="000000"/>
          <w:szCs w:val="26"/>
        </w:rPr>
        <w:t>Р</w:t>
      </w:r>
      <w:proofErr w:type="gramEnd"/>
      <w:r w:rsidRPr="00A63210">
        <w:rPr>
          <w:rFonts w:cs="Times New Roman"/>
          <w:color w:val="000000"/>
          <w:szCs w:val="26"/>
        </w:rPr>
        <w:t xml:space="preserve"> 51303-99. Торговля. Термины и определения, ГОСТ </w:t>
      </w:r>
      <w:proofErr w:type="gramStart"/>
      <w:r w:rsidRPr="00A63210">
        <w:rPr>
          <w:rFonts w:cs="Times New Roman"/>
          <w:color w:val="000000"/>
          <w:szCs w:val="26"/>
        </w:rPr>
        <w:t>Р</w:t>
      </w:r>
      <w:proofErr w:type="gramEnd"/>
      <w:r w:rsidRPr="00A63210">
        <w:rPr>
          <w:rFonts w:cs="Times New Roman"/>
          <w:color w:val="000000"/>
          <w:szCs w:val="26"/>
        </w:rPr>
        <w:t xml:space="preserve"> 51304-2009. Услуги торговли. Общие требования, ГОСТ </w:t>
      </w:r>
      <w:proofErr w:type="gramStart"/>
      <w:r w:rsidRPr="00A63210">
        <w:rPr>
          <w:rFonts w:cs="Times New Roman"/>
          <w:color w:val="000000"/>
          <w:szCs w:val="26"/>
        </w:rPr>
        <w:t>Р</w:t>
      </w:r>
      <w:proofErr w:type="gramEnd"/>
      <w:r w:rsidRPr="00A63210">
        <w:rPr>
          <w:rFonts w:cs="Times New Roman"/>
          <w:color w:val="000000"/>
          <w:szCs w:val="26"/>
        </w:rPr>
        <w:t xml:space="preserve"> 50762 - 2007. Услуги общественного питания. </w:t>
      </w:r>
      <w:proofErr w:type="gramStart"/>
      <w:r w:rsidRPr="00A63210">
        <w:rPr>
          <w:rFonts w:cs="Times New Roman"/>
          <w:color w:val="000000"/>
          <w:szCs w:val="26"/>
        </w:rPr>
        <w:t>Классификация предприятий общественного питания) в настоящем Порядке используются следующие понятия:</w:t>
      </w:r>
      <w:proofErr w:type="gramEnd"/>
    </w:p>
    <w:p w:rsidR="00A63210" w:rsidRPr="00A63210" w:rsidRDefault="00A63210" w:rsidP="00A63210">
      <w:pPr>
        <w:spacing w:after="0" w:line="240" w:lineRule="auto"/>
        <w:ind w:firstLine="709"/>
        <w:jc w:val="both"/>
        <w:rPr>
          <w:rFonts w:cs="Times New Roman"/>
          <w:color w:val="000000"/>
          <w:szCs w:val="26"/>
        </w:rPr>
      </w:pPr>
      <w:r w:rsidRPr="00A63210">
        <w:rPr>
          <w:rFonts w:cs="Times New Roman"/>
          <w:b/>
          <w:color w:val="000000"/>
          <w:szCs w:val="26"/>
        </w:rPr>
        <w:t>нестационарный торговый объект</w:t>
      </w:r>
      <w:r w:rsidRPr="00A63210">
        <w:rPr>
          <w:rFonts w:cs="Times New Roman"/>
          <w:color w:val="000000"/>
          <w:szCs w:val="26"/>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lastRenderedPageBreak/>
        <w:t>Посредством нестационарного торгового объекта может осуществляться торговля, предоставление услуг общественного питания, бытового обслуживания;</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b/>
          <w:color w:val="000000"/>
          <w:szCs w:val="26"/>
        </w:rPr>
        <w:t>развозная торговля</w:t>
      </w:r>
      <w:r w:rsidRPr="00A63210">
        <w:rPr>
          <w:rFonts w:cs="Times New Roman"/>
          <w:color w:val="000000"/>
          <w:szCs w:val="26"/>
        </w:rPr>
        <w:t xml:space="preserve">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К данному виду торговли относится торговля с использованием автомобиля, автолавки, автомагазина, автоприцепа, автоцистерны, передвижного торгового автомата;</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b/>
          <w:color w:val="000000"/>
          <w:szCs w:val="26"/>
        </w:rPr>
        <w:t>разносная торговля</w:t>
      </w:r>
      <w:r w:rsidRPr="00A63210">
        <w:rPr>
          <w:rFonts w:cs="Times New Roman"/>
          <w:color w:val="000000"/>
          <w:szCs w:val="26"/>
        </w:rPr>
        <w:t xml:space="preserve">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прилавков, лотков, из корзин, палаток и ручных тележек;</w:t>
      </w:r>
    </w:p>
    <w:p w:rsidR="00A63210" w:rsidRPr="00A63210" w:rsidRDefault="00A63210" w:rsidP="00A63210">
      <w:pPr>
        <w:spacing w:after="0" w:line="240" w:lineRule="auto"/>
        <w:ind w:firstLine="709"/>
        <w:jc w:val="both"/>
        <w:rPr>
          <w:rFonts w:cs="Times New Roman"/>
          <w:color w:val="000000"/>
          <w:szCs w:val="26"/>
        </w:rPr>
      </w:pPr>
      <w:proofErr w:type="gramStart"/>
      <w:r w:rsidRPr="00A63210">
        <w:rPr>
          <w:rFonts w:cs="Times New Roman"/>
          <w:b/>
          <w:color w:val="000000"/>
          <w:szCs w:val="26"/>
        </w:rPr>
        <w:t>павильон</w:t>
      </w:r>
      <w:r w:rsidRPr="00A63210">
        <w:rPr>
          <w:rFonts w:cs="Times New Roman"/>
          <w:color w:val="000000"/>
          <w:szCs w:val="26"/>
        </w:rPr>
        <w:t xml:space="preserve"> - оборудованное нестационарное сооружение, имеющее торговый зал и помещения для хранения товарного запаса, рассчитанное на одно или несколько рабочих мест;</w:t>
      </w:r>
      <w:proofErr w:type="gramEnd"/>
    </w:p>
    <w:p w:rsidR="00A63210" w:rsidRPr="00A63210" w:rsidRDefault="00A63210" w:rsidP="00A63210">
      <w:pPr>
        <w:spacing w:after="0" w:line="240" w:lineRule="auto"/>
        <w:ind w:firstLine="709"/>
        <w:jc w:val="both"/>
        <w:rPr>
          <w:rFonts w:cs="Times New Roman"/>
          <w:color w:val="000000"/>
          <w:szCs w:val="26"/>
        </w:rPr>
      </w:pPr>
      <w:r w:rsidRPr="00A63210">
        <w:rPr>
          <w:rFonts w:cs="Times New Roman"/>
          <w:b/>
          <w:color w:val="000000"/>
          <w:szCs w:val="26"/>
        </w:rPr>
        <w:t>палатка</w:t>
      </w:r>
      <w:r w:rsidRPr="00A63210">
        <w:rPr>
          <w:rFonts w:cs="Times New Roman"/>
          <w:color w:val="000000"/>
          <w:szCs w:val="26"/>
        </w:rPr>
        <w:t xml:space="preserve">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на площади, которой размещен товарный запас на один день торговли.</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b/>
          <w:color w:val="000000"/>
          <w:szCs w:val="26"/>
        </w:rPr>
        <w:t>киоск</w:t>
      </w:r>
      <w:r w:rsidRPr="00A63210">
        <w:rPr>
          <w:rFonts w:cs="Times New Roman"/>
          <w:color w:val="000000"/>
          <w:szCs w:val="26"/>
        </w:rPr>
        <w:t xml:space="preserve"> - оснащенное торговым оборудованием нестационарное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b/>
          <w:color w:val="000000"/>
          <w:szCs w:val="26"/>
        </w:rPr>
        <w:t>сезонное кафе</w:t>
      </w:r>
      <w:r w:rsidRPr="00A63210">
        <w:rPr>
          <w:rFonts w:cs="Times New Roman"/>
          <w:color w:val="000000"/>
          <w:szCs w:val="26"/>
        </w:rPr>
        <w:t xml:space="preserve"> - нестационарный торговый объект, оборудованный в соответствии с утвержденными требованиями, предназначенный для дополнительного оказания услуг общественного питания и отдыха населения, примыкающий к стационарной организации общественного питания;</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b/>
          <w:color w:val="000000"/>
          <w:szCs w:val="26"/>
        </w:rPr>
        <w:t>торговый (</w:t>
      </w:r>
      <w:proofErr w:type="spellStart"/>
      <w:r w:rsidRPr="00A63210">
        <w:rPr>
          <w:rFonts w:cs="Times New Roman"/>
          <w:b/>
          <w:color w:val="000000"/>
          <w:szCs w:val="26"/>
        </w:rPr>
        <w:t>вендинговый</w:t>
      </w:r>
      <w:proofErr w:type="spellEnd"/>
      <w:r w:rsidRPr="00A63210">
        <w:rPr>
          <w:rFonts w:cs="Times New Roman"/>
          <w:b/>
          <w:color w:val="000000"/>
          <w:szCs w:val="26"/>
        </w:rPr>
        <w:t>) автомат</w:t>
      </w:r>
      <w:r w:rsidRPr="00A63210">
        <w:rPr>
          <w:rFonts w:cs="Times New Roman"/>
          <w:color w:val="000000"/>
          <w:szCs w:val="26"/>
        </w:rPr>
        <w:t xml:space="preserve"> - нестационарный торговый объект, представляющий собой техническое сооружение или конструкцию, предназначенные для продажи товаров (оказания услуг) без участия продавца.</w:t>
      </w:r>
    </w:p>
    <w:p w:rsidR="00A63210" w:rsidRPr="00A63210" w:rsidRDefault="00A63210" w:rsidP="00A63210">
      <w:pPr>
        <w:spacing w:after="0" w:line="240" w:lineRule="auto"/>
        <w:ind w:firstLine="709"/>
        <w:jc w:val="both"/>
        <w:rPr>
          <w:rFonts w:cs="Times New Roman"/>
          <w:color w:val="000000"/>
          <w:szCs w:val="26"/>
        </w:rPr>
      </w:pPr>
    </w:p>
    <w:p w:rsidR="00A63210" w:rsidRPr="00A63210" w:rsidRDefault="00A63210" w:rsidP="009D343A">
      <w:pPr>
        <w:spacing w:after="0" w:line="240" w:lineRule="auto"/>
        <w:jc w:val="center"/>
        <w:outlineLvl w:val="1"/>
        <w:rPr>
          <w:rFonts w:cs="Times New Roman"/>
          <w:b/>
          <w:color w:val="000000"/>
          <w:szCs w:val="26"/>
        </w:rPr>
      </w:pPr>
      <w:r w:rsidRPr="00A63210">
        <w:rPr>
          <w:rFonts w:cs="Times New Roman"/>
          <w:b/>
          <w:color w:val="000000"/>
          <w:szCs w:val="26"/>
        </w:rPr>
        <w:t>2. Требования к размещению нестационарных торговых объектов</w:t>
      </w:r>
    </w:p>
    <w:p w:rsidR="00A63210" w:rsidRPr="00A63210" w:rsidRDefault="00A63210" w:rsidP="00A63210">
      <w:pPr>
        <w:spacing w:after="0" w:line="240" w:lineRule="auto"/>
        <w:ind w:firstLine="709"/>
        <w:jc w:val="center"/>
        <w:rPr>
          <w:rFonts w:cs="Times New Roman"/>
          <w:b/>
          <w:color w:val="000000"/>
          <w:szCs w:val="26"/>
        </w:rPr>
      </w:pP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2.1. Размещение нестационарных торговых объектов осуществляется в местах, определенных схемой размещения нестационарных торговых объектов на территории муниципального образования «</w:t>
      </w:r>
      <w:r w:rsidR="00292E4F">
        <w:rPr>
          <w:rFonts w:cs="Times New Roman"/>
          <w:color w:val="000000"/>
          <w:szCs w:val="26"/>
        </w:rPr>
        <w:t>Заостровское</w:t>
      </w:r>
      <w:r w:rsidRPr="00A63210">
        <w:rPr>
          <w:rFonts w:cs="Times New Roman"/>
          <w:color w:val="000000"/>
          <w:szCs w:val="26"/>
        </w:rPr>
        <w:t>», утвержденной постановлением администрации, а также на основании договора на размещение нестационарного торгового объекта, заключаемого с администрацией МО «</w:t>
      </w:r>
      <w:r w:rsidR="00292E4F">
        <w:rPr>
          <w:rFonts w:cs="Times New Roman"/>
          <w:color w:val="000000"/>
          <w:szCs w:val="26"/>
        </w:rPr>
        <w:t>Заостровское</w:t>
      </w:r>
      <w:r w:rsidRPr="00A63210">
        <w:rPr>
          <w:rFonts w:cs="Times New Roman"/>
          <w:color w:val="000000"/>
          <w:szCs w:val="26"/>
        </w:rPr>
        <w:t>» (далее - администрацией) в соответствии с утвержденными типовыми формами.</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Положения настоящего пункта не распространяются на правоотношения, возникающие при размещении на территории муниципального образования «</w:t>
      </w:r>
      <w:r w:rsidR="00292E4F">
        <w:rPr>
          <w:rFonts w:cs="Times New Roman"/>
          <w:color w:val="000000"/>
          <w:szCs w:val="26"/>
        </w:rPr>
        <w:t>Заостровское</w:t>
      </w:r>
      <w:r w:rsidRPr="00A63210">
        <w:rPr>
          <w:rFonts w:cs="Times New Roman"/>
          <w:color w:val="000000"/>
          <w:szCs w:val="26"/>
        </w:rPr>
        <w:t>» сезонных кафе, при размещении нестационарных торговых объектов разносной, развозной торговли на время проведения праздничных, общественно-политических, культурно-массовых и спортивных мероприятий, имеющих временный характер (не более 3 календарных дней).</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lastRenderedPageBreak/>
        <w:t>2.2. Виды нестационарных торговых объектов, включаемые в схему размещения нестационарных торговых объектов на территории муниципального образования «</w:t>
      </w:r>
      <w:r w:rsidR="00292E4F">
        <w:rPr>
          <w:rFonts w:cs="Times New Roman"/>
          <w:color w:val="000000"/>
          <w:szCs w:val="26"/>
        </w:rPr>
        <w:t>Заостровское</w:t>
      </w:r>
      <w:r w:rsidRPr="00A63210">
        <w:rPr>
          <w:rFonts w:cs="Times New Roman"/>
          <w:color w:val="000000"/>
          <w:szCs w:val="26"/>
        </w:rPr>
        <w:t>»:</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киоски;</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палатки;</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лотки;</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автомагазины, автолавки, автофургоны (автомобили, автоприцепы, полуприцепы);</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автоцистерны (изотермические емкости);</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xml:space="preserve">- </w:t>
      </w:r>
      <w:proofErr w:type="gramStart"/>
      <w:r w:rsidRPr="00A63210">
        <w:rPr>
          <w:rFonts w:cs="Times New Roman"/>
          <w:color w:val="000000"/>
          <w:szCs w:val="26"/>
        </w:rPr>
        <w:t>специализированный</w:t>
      </w:r>
      <w:proofErr w:type="gramEnd"/>
      <w:r w:rsidRPr="00A63210">
        <w:rPr>
          <w:rFonts w:cs="Times New Roman"/>
          <w:color w:val="000000"/>
          <w:szCs w:val="26"/>
        </w:rPr>
        <w:t xml:space="preserve"> </w:t>
      </w:r>
      <w:proofErr w:type="spellStart"/>
      <w:r w:rsidRPr="00A63210">
        <w:rPr>
          <w:rFonts w:cs="Times New Roman"/>
          <w:color w:val="000000"/>
          <w:szCs w:val="26"/>
        </w:rPr>
        <w:t>тонар</w:t>
      </w:r>
      <w:proofErr w:type="spellEnd"/>
      <w:r w:rsidRPr="00A63210">
        <w:rPr>
          <w:rFonts w:cs="Times New Roman"/>
          <w:color w:val="000000"/>
          <w:szCs w:val="26"/>
        </w:rPr>
        <w:t>, с наличием холодильного оборудования и требующего подключения к электрической энергии;</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иные специальные приспособления (холодильные лари, стенды для торговли солнцезащитными очками, специальные приспособления для торговли велосипедами, корзины);</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сезонные (летние) кафе;</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павильоны.</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xml:space="preserve">2.3. Размещение </w:t>
      </w:r>
      <w:r w:rsidRPr="00A63210">
        <w:rPr>
          <w:rFonts w:cs="Times New Roman"/>
          <w:b/>
          <w:color w:val="000000"/>
          <w:szCs w:val="26"/>
        </w:rPr>
        <w:t>павильонов, киосков</w:t>
      </w:r>
      <w:r w:rsidRPr="00A63210">
        <w:rPr>
          <w:rFonts w:cs="Times New Roman"/>
          <w:color w:val="000000"/>
          <w:szCs w:val="26"/>
        </w:rPr>
        <w:t xml:space="preserve"> и специализированных </w:t>
      </w:r>
      <w:proofErr w:type="spellStart"/>
      <w:r w:rsidRPr="00A63210">
        <w:rPr>
          <w:rFonts w:cs="Times New Roman"/>
          <w:color w:val="000000"/>
          <w:szCs w:val="26"/>
        </w:rPr>
        <w:t>тонаров</w:t>
      </w:r>
      <w:proofErr w:type="spellEnd"/>
      <w:r w:rsidRPr="00A63210">
        <w:rPr>
          <w:rFonts w:cs="Times New Roman"/>
          <w:color w:val="000000"/>
          <w:szCs w:val="26"/>
        </w:rPr>
        <w:t>, с наличием холодильного оборудования и требующего подключения к электрической энергии осуществляется на основании договора на право размещения нестационарного торгового объекта, заключаемого по результатам аукциона либо без проведения аукциона на срок до пятнадцати лет.</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Порядок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производится в порядке, предусмотренном в разделе 4.</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Порядок принятия решений о заключении договора на размещение нестационарных торговых объектов без проведения аукциона производится в порядке, предусмотренном в разделе 5.</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xml:space="preserve">2.4. </w:t>
      </w:r>
      <w:proofErr w:type="gramStart"/>
      <w:r w:rsidRPr="00A63210">
        <w:rPr>
          <w:rFonts w:cs="Times New Roman"/>
          <w:color w:val="000000"/>
          <w:szCs w:val="26"/>
        </w:rPr>
        <w:t xml:space="preserve">Размещение палаток, лотков, автомагазинов, автолавок, автофургонов, автоцистерн (изотермические емкости), тележек, иных специальных приспособлений (холодильные лари, стенды для торговли солнцезащитными очками, специальные приспособления для торговли велосипедами, корзины) осуществляется на основании договора аренды торгового места. </w:t>
      </w:r>
      <w:proofErr w:type="gramEnd"/>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Заключение договора аренды торгового места производится в порядке, предусмотренном в разделе 6.</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2.5. По окончании срока размещения нестационарного торгового объекта объект подлежит уборке (сносу) лицом, осуществляющим размещение такого нестационарного торгового объекта, за свой счет.</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2.6. Нестационарный торговый объект подлежит уборке (сносу) досрочно в случае нарушения лицом, разместившим этот нестационарный торговый объект, условий и требований по его размещению, установленных договором.</w:t>
      </w:r>
    </w:p>
    <w:p w:rsidR="00A63210" w:rsidRPr="00A63210" w:rsidRDefault="00A63210" w:rsidP="00A63210">
      <w:pPr>
        <w:spacing w:after="0" w:line="240" w:lineRule="auto"/>
        <w:ind w:firstLine="709"/>
        <w:jc w:val="both"/>
        <w:rPr>
          <w:rFonts w:cs="Times New Roman"/>
          <w:color w:val="000000"/>
          <w:szCs w:val="26"/>
        </w:rPr>
      </w:pPr>
    </w:p>
    <w:p w:rsidR="00A63210" w:rsidRPr="00A63210" w:rsidRDefault="00A63210" w:rsidP="009D343A">
      <w:pPr>
        <w:spacing w:after="0" w:line="240" w:lineRule="auto"/>
        <w:jc w:val="center"/>
        <w:rPr>
          <w:rFonts w:cs="Times New Roman"/>
          <w:b/>
          <w:color w:val="000000"/>
          <w:szCs w:val="26"/>
        </w:rPr>
      </w:pPr>
      <w:r w:rsidRPr="00A63210">
        <w:rPr>
          <w:rFonts w:cs="Times New Roman"/>
          <w:b/>
          <w:color w:val="000000"/>
          <w:szCs w:val="26"/>
        </w:rPr>
        <w:t>3. Требования к разработке и утверждению схемы размещения нестационарных торговых объектов</w:t>
      </w:r>
    </w:p>
    <w:p w:rsidR="00A63210" w:rsidRPr="00A63210" w:rsidRDefault="00A63210" w:rsidP="00A63210">
      <w:pPr>
        <w:spacing w:after="0" w:line="240" w:lineRule="auto"/>
        <w:ind w:firstLine="709"/>
        <w:jc w:val="center"/>
        <w:rPr>
          <w:rFonts w:cs="Times New Roman"/>
          <w:b/>
          <w:color w:val="000000"/>
          <w:szCs w:val="26"/>
        </w:rPr>
      </w:pP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3.1. Схема разрабатывается с учетом норм:</w:t>
      </w:r>
    </w:p>
    <w:p w:rsidR="00A63210" w:rsidRPr="00C068E6" w:rsidRDefault="00A63210" w:rsidP="00C068E6">
      <w:pPr>
        <w:pStyle w:val="ab"/>
        <w:numPr>
          <w:ilvl w:val="0"/>
          <w:numId w:val="5"/>
        </w:numPr>
        <w:spacing w:after="0" w:line="240" w:lineRule="auto"/>
        <w:ind w:left="0" w:firstLine="709"/>
        <w:jc w:val="both"/>
        <w:rPr>
          <w:rFonts w:cs="Times New Roman"/>
          <w:color w:val="000000"/>
          <w:szCs w:val="26"/>
        </w:rPr>
      </w:pPr>
      <w:r w:rsidRPr="00C068E6">
        <w:rPr>
          <w:rFonts w:cs="Times New Roman"/>
          <w:color w:val="000000"/>
          <w:szCs w:val="26"/>
        </w:rPr>
        <w:t xml:space="preserve">Федерального </w:t>
      </w:r>
      <w:hyperlink r:id="rId8" w:history="1">
        <w:r w:rsidRPr="00C068E6">
          <w:rPr>
            <w:rFonts w:cs="Times New Roman"/>
            <w:color w:val="000000"/>
            <w:szCs w:val="26"/>
          </w:rPr>
          <w:t>закона</w:t>
        </w:r>
      </w:hyperlink>
      <w:r w:rsidRPr="00C068E6">
        <w:rPr>
          <w:rFonts w:cs="Times New Roman"/>
          <w:color w:val="000000"/>
          <w:szCs w:val="26"/>
        </w:rPr>
        <w:t xml:space="preserve"> от 22.11.1995 № 171-ФЗ «О государственном регулировании производства и оборота этилового спирта, алкогольной и </w:t>
      </w:r>
      <w:r w:rsidRPr="00C068E6">
        <w:rPr>
          <w:rFonts w:cs="Times New Roman"/>
          <w:color w:val="000000"/>
          <w:szCs w:val="26"/>
        </w:rPr>
        <w:lastRenderedPageBreak/>
        <w:t>спиртосодержащей продукции и об ограничении потребления (распития) алкогольной продукции»;</w:t>
      </w:r>
    </w:p>
    <w:p w:rsidR="00A63210" w:rsidRPr="00C068E6" w:rsidRDefault="00A63210" w:rsidP="00C068E6">
      <w:pPr>
        <w:pStyle w:val="ab"/>
        <w:numPr>
          <w:ilvl w:val="0"/>
          <w:numId w:val="5"/>
        </w:numPr>
        <w:spacing w:after="0" w:line="240" w:lineRule="auto"/>
        <w:ind w:left="0" w:firstLine="709"/>
        <w:jc w:val="both"/>
        <w:rPr>
          <w:rFonts w:cs="Times New Roman"/>
          <w:color w:val="000000"/>
          <w:szCs w:val="26"/>
        </w:rPr>
      </w:pPr>
      <w:r w:rsidRPr="00C068E6">
        <w:rPr>
          <w:rFonts w:cs="Times New Roman"/>
          <w:color w:val="000000"/>
          <w:szCs w:val="26"/>
        </w:rPr>
        <w:t xml:space="preserve">Федерального </w:t>
      </w:r>
      <w:hyperlink r:id="rId9" w:history="1">
        <w:r w:rsidRPr="00C068E6">
          <w:rPr>
            <w:rFonts w:cs="Times New Roman"/>
            <w:color w:val="000000"/>
            <w:szCs w:val="26"/>
          </w:rPr>
          <w:t>закона</w:t>
        </w:r>
      </w:hyperlink>
      <w:r w:rsidRPr="00C068E6">
        <w:rPr>
          <w:rFonts w:cs="Times New Roman"/>
          <w:color w:val="000000"/>
          <w:szCs w:val="26"/>
        </w:rPr>
        <w:t xml:space="preserve"> от 23.02.2013 № 15-ФЗ «Об охране здоровья граждан от воздействия окружающего табачного дыма и последствий потребления табака»;</w:t>
      </w:r>
    </w:p>
    <w:p w:rsidR="00A63210" w:rsidRPr="00C068E6" w:rsidRDefault="00A63210" w:rsidP="00C068E6">
      <w:pPr>
        <w:pStyle w:val="ab"/>
        <w:numPr>
          <w:ilvl w:val="0"/>
          <w:numId w:val="5"/>
        </w:numPr>
        <w:spacing w:after="0" w:line="240" w:lineRule="auto"/>
        <w:ind w:left="0" w:firstLine="709"/>
        <w:jc w:val="both"/>
        <w:rPr>
          <w:rFonts w:cs="Times New Roman"/>
          <w:color w:val="000000"/>
          <w:szCs w:val="26"/>
        </w:rPr>
      </w:pPr>
      <w:r w:rsidRPr="00C068E6">
        <w:rPr>
          <w:rFonts w:cs="Times New Roman"/>
          <w:color w:val="000000"/>
          <w:szCs w:val="26"/>
        </w:rPr>
        <w:t xml:space="preserve">Земельного </w:t>
      </w:r>
      <w:hyperlink r:id="rId10" w:history="1">
        <w:r w:rsidRPr="00C068E6">
          <w:rPr>
            <w:rFonts w:cs="Times New Roman"/>
            <w:color w:val="000000"/>
            <w:szCs w:val="26"/>
          </w:rPr>
          <w:t>кодекса</w:t>
        </w:r>
      </w:hyperlink>
      <w:r w:rsidRPr="00C068E6">
        <w:rPr>
          <w:rFonts w:cs="Times New Roman"/>
          <w:color w:val="000000"/>
          <w:szCs w:val="26"/>
        </w:rPr>
        <w:t xml:space="preserve"> Российской Федерации от 25.10.2001 № 136-ФЗ;</w:t>
      </w:r>
    </w:p>
    <w:p w:rsidR="00A63210" w:rsidRPr="00DC25EE" w:rsidRDefault="00DC25EE" w:rsidP="00C068E6">
      <w:pPr>
        <w:pStyle w:val="ab"/>
        <w:numPr>
          <w:ilvl w:val="0"/>
          <w:numId w:val="5"/>
        </w:numPr>
        <w:spacing w:after="0" w:line="240" w:lineRule="auto"/>
        <w:ind w:left="0" w:firstLine="709"/>
        <w:jc w:val="both"/>
        <w:rPr>
          <w:rFonts w:cs="Times New Roman"/>
          <w:color w:val="000000"/>
          <w:szCs w:val="26"/>
        </w:rPr>
      </w:pPr>
      <w:r w:rsidRPr="00DC25EE">
        <w:rPr>
          <w:rFonts w:cs="Times New Roman"/>
          <w:color w:val="000000"/>
          <w:szCs w:val="26"/>
        </w:rPr>
        <w:t>Правил землепользования и застройки муниципального образования «Заостровское» Приморского муниципального</w:t>
      </w:r>
      <w:bookmarkStart w:id="0" w:name="_GoBack"/>
      <w:bookmarkEnd w:id="0"/>
      <w:r w:rsidRPr="00DC25EE">
        <w:rPr>
          <w:rFonts w:cs="Times New Roman"/>
          <w:color w:val="000000"/>
          <w:szCs w:val="26"/>
        </w:rPr>
        <w:t xml:space="preserve"> района Архангельской области, утвержденных постановлением министерства строительства и архитектуры Архангельской области от 20.05.2020 года № 47-п</w:t>
      </w:r>
      <w:r w:rsidR="00A63210" w:rsidRPr="00DC25EE">
        <w:rPr>
          <w:rFonts w:cs="Times New Roman"/>
          <w:color w:val="000000"/>
          <w:szCs w:val="26"/>
        </w:rPr>
        <w:t>;</w:t>
      </w:r>
    </w:p>
    <w:p w:rsidR="00A63210" w:rsidRPr="00C068E6" w:rsidRDefault="00A63210" w:rsidP="00C068E6">
      <w:pPr>
        <w:pStyle w:val="ab"/>
        <w:numPr>
          <w:ilvl w:val="0"/>
          <w:numId w:val="5"/>
        </w:numPr>
        <w:spacing w:after="0" w:line="240" w:lineRule="auto"/>
        <w:ind w:left="0" w:firstLine="709"/>
        <w:jc w:val="both"/>
        <w:rPr>
          <w:rFonts w:cs="Times New Roman"/>
          <w:color w:val="000000"/>
          <w:szCs w:val="26"/>
        </w:rPr>
      </w:pPr>
      <w:r w:rsidRPr="00C068E6">
        <w:rPr>
          <w:rFonts w:cs="Times New Roman"/>
          <w:color w:val="000000"/>
          <w:szCs w:val="26"/>
        </w:rPr>
        <w:t>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w:t>
      </w:r>
    </w:p>
    <w:p w:rsidR="00A63210" w:rsidRPr="00C068E6" w:rsidRDefault="00A63210" w:rsidP="00C068E6">
      <w:pPr>
        <w:pStyle w:val="ab"/>
        <w:numPr>
          <w:ilvl w:val="0"/>
          <w:numId w:val="5"/>
        </w:numPr>
        <w:spacing w:after="0" w:line="240" w:lineRule="auto"/>
        <w:ind w:left="0" w:firstLine="709"/>
        <w:jc w:val="both"/>
        <w:rPr>
          <w:rFonts w:cs="Times New Roman"/>
          <w:color w:val="000000"/>
          <w:szCs w:val="26"/>
        </w:rPr>
      </w:pPr>
      <w:r w:rsidRPr="00C068E6">
        <w:rPr>
          <w:rFonts w:cs="Times New Roman"/>
          <w:color w:val="000000"/>
          <w:szCs w:val="26"/>
        </w:rPr>
        <w:t>Санитарных правил и нормативов СанПиН 2.2.1/2.1.1.1200-03 «Санитарно-защитные зоны и санитарная классификация предприятий, сооружений и иных объектов. Новая редакция»;</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3.2. При разработке схемы соблюдаются следующие требования:</w:t>
      </w:r>
    </w:p>
    <w:p w:rsidR="00A63210" w:rsidRPr="00C068E6" w:rsidRDefault="00C068E6" w:rsidP="00C068E6">
      <w:pPr>
        <w:pStyle w:val="ab"/>
        <w:numPr>
          <w:ilvl w:val="0"/>
          <w:numId w:val="4"/>
        </w:numPr>
        <w:spacing w:after="0" w:line="240" w:lineRule="auto"/>
        <w:ind w:left="0" w:firstLine="709"/>
        <w:jc w:val="both"/>
        <w:rPr>
          <w:rFonts w:cs="Times New Roman"/>
          <w:color w:val="000000"/>
          <w:szCs w:val="26"/>
        </w:rPr>
      </w:pPr>
      <w:r>
        <w:rPr>
          <w:rFonts w:cs="Times New Roman"/>
          <w:color w:val="000000"/>
          <w:szCs w:val="26"/>
        </w:rPr>
        <w:t>н</w:t>
      </w:r>
      <w:r w:rsidR="00A63210" w:rsidRPr="00C068E6">
        <w:rPr>
          <w:rFonts w:cs="Times New Roman"/>
          <w:color w:val="000000"/>
          <w:szCs w:val="26"/>
        </w:rPr>
        <w:t>е допускается размещение нестационарных торговых объектов на тротуарах, газонах, цветниках и прочих объектах озеленения, площадках (детских, отдыха, спортивных, транспортных стоянок);</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не размещать нестационарные торговые объекты на инженерных сетях и коммуникациях без согласования с владельцами этих сетей и коммуникаций;</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не размещать нестационарные торговые объекты перед витринами торговых предприятий;</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proofErr w:type="gramStart"/>
      <w:r w:rsidRPr="00C068E6">
        <w:rPr>
          <w:rFonts w:cs="Times New Roman"/>
          <w:color w:val="000000"/>
          <w:szCs w:val="26"/>
        </w:rPr>
        <w:t xml:space="preserve">нестационарные торговые объекты должны размещаться с учетом обеспечения свободного движения пешеходов и доступа потребителей к объектам торговли, в том числе обеспечения </w:t>
      </w:r>
      <w:proofErr w:type="spellStart"/>
      <w:r w:rsidRPr="00C068E6">
        <w:rPr>
          <w:rFonts w:cs="Times New Roman"/>
          <w:color w:val="000000"/>
          <w:szCs w:val="26"/>
        </w:rPr>
        <w:t>безбарьерной</w:t>
      </w:r>
      <w:proofErr w:type="spellEnd"/>
      <w:r w:rsidRPr="00C068E6">
        <w:rPr>
          <w:rFonts w:cs="Times New Roman"/>
          <w:color w:val="000000"/>
          <w:szCs w:val="26"/>
        </w:rPr>
        <w:t xml:space="preserve"> среды жизнедеятельности для инвалидов и иных маломобильных групп населения,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roofErr w:type="gramEnd"/>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места размещения нестационарных торговых объектов и их внешний вид не должны нарушать внешний архитектурный облик сложившейся застройки;</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нестационарные торговые объекты размещаются для восполнения недостатка стационарных торговых объектов при условии низкого показателя обеспеченности населения площадью торговых объектов;</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не размещать нестационарные торговые объекты на земельных участках, находящихся в собственности жильцов многоквартирного дома, постоянном (бессрочном) пользовании, аренде без согласования с жильцами этих многоквартирных домов. Нестационарные торговые объекты не должны ухудшать условия проживания и отдыха населения.</w:t>
      </w:r>
    </w:p>
    <w:p w:rsidR="00A63210" w:rsidRPr="00A63210" w:rsidRDefault="00A63210" w:rsidP="00A63210">
      <w:pPr>
        <w:widowControl w:val="0"/>
        <w:spacing w:after="0" w:line="240" w:lineRule="auto"/>
        <w:ind w:firstLine="709"/>
        <w:jc w:val="both"/>
        <w:rPr>
          <w:rFonts w:eastAsia="Calibri" w:cs="Times New Roman"/>
          <w:color w:val="000000"/>
          <w:szCs w:val="26"/>
        </w:rPr>
      </w:pPr>
      <w:r w:rsidRPr="00A63210">
        <w:rPr>
          <w:rFonts w:eastAsia="Calibri" w:cs="Times New Roman"/>
          <w:color w:val="000000"/>
          <w:szCs w:val="26"/>
        </w:rPr>
        <w:t xml:space="preserve">3.3. </w:t>
      </w:r>
      <w:proofErr w:type="gramStart"/>
      <w:r w:rsidRPr="00A63210">
        <w:rPr>
          <w:rFonts w:eastAsia="Calibri" w:cs="Times New Roman"/>
          <w:color w:val="000000"/>
          <w:szCs w:val="26"/>
        </w:rPr>
        <w:t xml:space="preserve">Схема оформляется в виде таблицы с приложением </w:t>
      </w:r>
      <w:proofErr w:type="spellStart"/>
      <w:r w:rsidRPr="00A63210">
        <w:rPr>
          <w:rFonts w:eastAsia="Calibri" w:cs="Times New Roman"/>
          <w:color w:val="000000"/>
          <w:szCs w:val="26"/>
        </w:rPr>
        <w:t>выкопировок</w:t>
      </w:r>
      <w:proofErr w:type="spellEnd"/>
      <w:r w:rsidRPr="00A63210">
        <w:rPr>
          <w:rFonts w:eastAsia="Calibri" w:cs="Times New Roman"/>
          <w:color w:val="000000"/>
          <w:szCs w:val="26"/>
        </w:rPr>
        <w:t xml:space="preserve"> с </w:t>
      </w:r>
      <w:proofErr w:type="spellStart"/>
      <w:r w:rsidRPr="00A63210">
        <w:rPr>
          <w:rFonts w:eastAsia="Calibri" w:cs="Times New Roman"/>
          <w:color w:val="000000"/>
          <w:szCs w:val="26"/>
        </w:rPr>
        <w:t>топоплана</w:t>
      </w:r>
      <w:proofErr w:type="spellEnd"/>
      <w:r w:rsidRPr="00A63210">
        <w:rPr>
          <w:rFonts w:eastAsia="Calibri" w:cs="Times New Roman"/>
          <w:color w:val="000000"/>
          <w:szCs w:val="26"/>
        </w:rPr>
        <w:t xml:space="preserve"> муниципального образования «</w:t>
      </w:r>
      <w:r w:rsidR="00292E4F">
        <w:rPr>
          <w:rFonts w:eastAsia="Calibri" w:cs="Times New Roman"/>
          <w:color w:val="000000"/>
          <w:szCs w:val="26"/>
        </w:rPr>
        <w:t>Заостровское</w:t>
      </w:r>
      <w:r w:rsidRPr="00A63210">
        <w:rPr>
          <w:rFonts w:eastAsia="Calibri" w:cs="Times New Roman"/>
          <w:color w:val="000000"/>
          <w:szCs w:val="26"/>
        </w:rPr>
        <w:t xml:space="preserve">» с привязкой места размещения нестационарных торговых объектов к существующим объектам внешнего благоустройства, зданиям или сооружениям с учетом требований по соблюдению правил эксплуатации инженерных коммуникаций (далее - </w:t>
      </w:r>
      <w:proofErr w:type="spellStart"/>
      <w:r w:rsidRPr="00A63210">
        <w:rPr>
          <w:rFonts w:eastAsia="Calibri" w:cs="Times New Roman"/>
          <w:color w:val="000000"/>
          <w:szCs w:val="26"/>
        </w:rPr>
        <w:t>выкопировок</w:t>
      </w:r>
      <w:proofErr w:type="spellEnd"/>
      <w:r w:rsidRPr="00A63210">
        <w:rPr>
          <w:rFonts w:eastAsia="Calibri" w:cs="Times New Roman"/>
          <w:color w:val="000000"/>
          <w:szCs w:val="26"/>
        </w:rPr>
        <w:t xml:space="preserve">), утверждается постановлением администрации муниципального </w:t>
      </w:r>
      <w:r w:rsidRPr="00A63210">
        <w:rPr>
          <w:rFonts w:eastAsia="Calibri" w:cs="Times New Roman"/>
          <w:color w:val="000000"/>
          <w:szCs w:val="26"/>
        </w:rPr>
        <w:lastRenderedPageBreak/>
        <w:t>образования, а также подлежит опубликованию в «Вестнике муниципального образования «</w:t>
      </w:r>
      <w:r w:rsidR="00292E4F">
        <w:rPr>
          <w:rFonts w:eastAsia="Calibri" w:cs="Times New Roman"/>
          <w:color w:val="000000"/>
          <w:szCs w:val="26"/>
        </w:rPr>
        <w:t>Заостровское</w:t>
      </w:r>
      <w:r w:rsidRPr="00A63210">
        <w:rPr>
          <w:rFonts w:eastAsia="Calibri" w:cs="Times New Roman"/>
          <w:color w:val="000000"/>
          <w:szCs w:val="26"/>
        </w:rPr>
        <w:t>» и размещению на официальном сайте администрации муниципального</w:t>
      </w:r>
      <w:proofErr w:type="gramEnd"/>
      <w:r w:rsidRPr="00A63210">
        <w:rPr>
          <w:rFonts w:eastAsia="Calibri" w:cs="Times New Roman"/>
          <w:color w:val="000000"/>
          <w:szCs w:val="26"/>
        </w:rPr>
        <w:t xml:space="preserve"> образования «</w:t>
      </w:r>
      <w:r w:rsidR="00292E4F">
        <w:rPr>
          <w:rFonts w:eastAsia="Calibri" w:cs="Times New Roman"/>
          <w:color w:val="000000"/>
          <w:szCs w:val="26"/>
        </w:rPr>
        <w:t>Заостровское</w:t>
      </w:r>
      <w:r w:rsidRPr="00A63210">
        <w:rPr>
          <w:rFonts w:eastAsia="Calibri" w:cs="Times New Roman"/>
          <w:color w:val="000000"/>
          <w:szCs w:val="26"/>
        </w:rPr>
        <w:t xml:space="preserve">». </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3.4. В схеме указываются: вид нестационарного торгового объекта, местоположение и размер площади места размещения нестационарного торгового объекта, специализация, период размещения, количество отведенных мест под нестационарные торговые объекты.</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3.5. Утверждение схемы и внесение в нее изменений не может служить основанием для пересмотра мест размещения нестационарных торговых объектов, возведение, реконструкция или эксплуатация которых были начаты до утверждения указанной схемы.</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Такие нестационарные торговые объекты включаются в схему как действующие, если они размещены в соответствии с законодательством, муниципальными правовыми актами.</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3.6. Основаниями для разработки проекта внесения изменений (дополнений) в схему являются:</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прекращение, перепрофилирование деятельности стационарных торговых объектов, повлекшие снижение обеспеченности уровня ниже установленного норматива минимальной обеспеченности населения площадью торговых объектов;</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поступление мотивированных предложений с обоснованием необходимости в размещении или прекращения размещения указанных объектов от юридических лиц и индивидуальных предпринимателей, выражающих интересы субъектов малого и среднего предпринимательства;</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изъятие земельных участков для государственных или муниципальных нужд;</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поступление заявлений от собственника, пользователя, арендатора земельного участка либо лица, заинтересованного в размещении или прекращении размещения нестационарного объекта на данном земельном участке.</w:t>
      </w:r>
    </w:p>
    <w:p w:rsidR="00A63210" w:rsidRPr="00A63210" w:rsidRDefault="00A63210" w:rsidP="00A63210">
      <w:pPr>
        <w:spacing w:after="0" w:line="240" w:lineRule="auto"/>
        <w:ind w:firstLine="709"/>
        <w:jc w:val="both"/>
        <w:rPr>
          <w:rFonts w:cs="Times New Roman"/>
          <w:color w:val="000000"/>
          <w:szCs w:val="26"/>
        </w:rPr>
      </w:pPr>
    </w:p>
    <w:p w:rsidR="00A63210" w:rsidRPr="00A63210" w:rsidRDefault="00A63210" w:rsidP="00A63210">
      <w:pPr>
        <w:spacing w:after="0" w:line="240" w:lineRule="auto"/>
        <w:ind w:firstLine="709"/>
        <w:jc w:val="center"/>
        <w:rPr>
          <w:rFonts w:cs="Times New Roman"/>
          <w:b/>
          <w:color w:val="000000"/>
          <w:szCs w:val="26"/>
        </w:rPr>
      </w:pPr>
    </w:p>
    <w:p w:rsidR="00A63210" w:rsidRPr="00A63210" w:rsidRDefault="00A63210" w:rsidP="009D343A">
      <w:pPr>
        <w:spacing w:after="0" w:line="240" w:lineRule="auto"/>
        <w:jc w:val="center"/>
        <w:rPr>
          <w:rFonts w:cs="Times New Roman"/>
          <w:b/>
          <w:color w:val="000000"/>
          <w:szCs w:val="26"/>
        </w:rPr>
      </w:pPr>
      <w:r w:rsidRPr="00A63210">
        <w:rPr>
          <w:rFonts w:cs="Times New Roman"/>
          <w:b/>
          <w:color w:val="000000"/>
          <w:szCs w:val="26"/>
        </w:rPr>
        <w:t>4. Порядок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w:t>
      </w:r>
    </w:p>
    <w:p w:rsidR="00A63210" w:rsidRPr="00A63210" w:rsidRDefault="00A63210" w:rsidP="00A63210">
      <w:pPr>
        <w:spacing w:after="0" w:line="240" w:lineRule="auto"/>
        <w:ind w:firstLine="709"/>
        <w:jc w:val="center"/>
        <w:rPr>
          <w:rFonts w:cs="Times New Roman"/>
          <w:color w:val="000000"/>
          <w:szCs w:val="26"/>
        </w:rPr>
      </w:pP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4.1. В целях настоящего Порядка под открытым аукционом понимаются торги, победителем которых признается лицо, предложившее наиболее высокую цену на право размещения нестационарного торгового объекта (далее - аукцион).</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4.2. Аукцион является открытым по составу участников и по форме подачи предложений о цене на право размещения нестационарного торгового объекта.</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4.3. Организатором аукциона выступает администрация муниципального образования «</w:t>
      </w:r>
      <w:r w:rsidR="00292E4F">
        <w:rPr>
          <w:rFonts w:cs="Times New Roman"/>
          <w:color w:val="000000"/>
          <w:szCs w:val="26"/>
        </w:rPr>
        <w:t>Заостровское</w:t>
      </w:r>
      <w:r w:rsidRPr="00A63210">
        <w:rPr>
          <w:rFonts w:cs="Times New Roman"/>
          <w:color w:val="000000"/>
          <w:szCs w:val="26"/>
        </w:rPr>
        <w:t>» (далее - организатор аукциона).</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4.4. Аукцион проводит комиссия, образуемая постановлением администрации муниципального образования, положение о которой утверждается этим же постановлением администрации муниципального образования.</w:t>
      </w:r>
    </w:p>
    <w:p w:rsidR="00A63210" w:rsidRPr="00A63210" w:rsidRDefault="00A63210" w:rsidP="00A63210">
      <w:pPr>
        <w:pStyle w:val="a9"/>
        <w:shd w:val="clear" w:color="auto" w:fill="FFFFFF"/>
        <w:spacing w:before="0" w:beforeAutospacing="0" w:after="0" w:afterAutospacing="0"/>
        <w:ind w:firstLine="709"/>
        <w:jc w:val="both"/>
        <w:rPr>
          <w:color w:val="0A0808"/>
          <w:sz w:val="26"/>
          <w:szCs w:val="26"/>
        </w:rPr>
      </w:pPr>
      <w:r w:rsidRPr="00A63210">
        <w:rPr>
          <w:color w:val="000000"/>
          <w:sz w:val="26"/>
          <w:szCs w:val="26"/>
        </w:rPr>
        <w:t xml:space="preserve">4.5. </w:t>
      </w:r>
      <w:r w:rsidRPr="00A63210">
        <w:rPr>
          <w:color w:val="0A0808"/>
          <w:sz w:val="26"/>
          <w:szCs w:val="26"/>
        </w:rPr>
        <w:t>Расчет платы по договорам на право размещения нестационарного торгового объекта производится по формуле:</w:t>
      </w:r>
    </w:p>
    <w:p w:rsidR="00A63210" w:rsidRPr="00A63210" w:rsidRDefault="00A63210" w:rsidP="00A63210">
      <w:pPr>
        <w:shd w:val="clear" w:color="auto" w:fill="FFFFFF"/>
        <w:spacing w:after="0" w:line="240" w:lineRule="auto"/>
        <w:ind w:firstLine="709"/>
        <w:jc w:val="both"/>
        <w:rPr>
          <w:rFonts w:cs="Times New Roman"/>
          <w:color w:val="0A0808"/>
          <w:szCs w:val="26"/>
        </w:rPr>
      </w:pPr>
      <w:proofErr w:type="spellStart"/>
      <w:r w:rsidRPr="00A63210">
        <w:rPr>
          <w:rFonts w:cs="Times New Roman"/>
          <w:b/>
          <w:color w:val="0A0808"/>
          <w:szCs w:val="26"/>
        </w:rPr>
        <w:t>Пд</w:t>
      </w:r>
      <w:proofErr w:type="spellEnd"/>
      <w:r w:rsidRPr="00A63210">
        <w:rPr>
          <w:rFonts w:cs="Times New Roman"/>
          <w:b/>
          <w:color w:val="0A0808"/>
          <w:szCs w:val="26"/>
        </w:rPr>
        <w:t xml:space="preserve"> = </w:t>
      </w:r>
      <w:proofErr w:type="spellStart"/>
      <w:r w:rsidRPr="00A63210">
        <w:rPr>
          <w:rFonts w:cs="Times New Roman"/>
          <w:b/>
          <w:color w:val="0A0808"/>
          <w:szCs w:val="26"/>
        </w:rPr>
        <w:t>Сп</w:t>
      </w:r>
      <w:proofErr w:type="spellEnd"/>
      <w:r w:rsidRPr="00A63210">
        <w:rPr>
          <w:rFonts w:cs="Times New Roman"/>
          <w:b/>
          <w:color w:val="0A0808"/>
          <w:szCs w:val="26"/>
        </w:rPr>
        <w:t xml:space="preserve"> x </w:t>
      </w:r>
      <w:proofErr w:type="spellStart"/>
      <w:proofErr w:type="gramStart"/>
      <w:r w:rsidRPr="00A63210">
        <w:rPr>
          <w:rFonts w:cs="Times New Roman"/>
          <w:b/>
          <w:color w:val="0A0808"/>
          <w:szCs w:val="26"/>
        </w:rPr>
        <w:t>S</w:t>
      </w:r>
      <w:proofErr w:type="gramEnd"/>
      <w:r w:rsidRPr="00A63210">
        <w:rPr>
          <w:rFonts w:cs="Times New Roman"/>
          <w:b/>
          <w:color w:val="0A0808"/>
          <w:szCs w:val="26"/>
        </w:rPr>
        <w:t>во</w:t>
      </w:r>
      <w:proofErr w:type="spellEnd"/>
      <w:r w:rsidRPr="00A63210">
        <w:rPr>
          <w:rFonts w:cs="Times New Roman"/>
          <w:b/>
          <w:color w:val="0A0808"/>
          <w:szCs w:val="26"/>
        </w:rPr>
        <w:t xml:space="preserve"> x </w:t>
      </w:r>
      <w:proofErr w:type="spellStart"/>
      <w:r w:rsidRPr="00A63210">
        <w:rPr>
          <w:rFonts w:cs="Times New Roman"/>
          <w:b/>
          <w:color w:val="0A0808"/>
          <w:szCs w:val="26"/>
        </w:rPr>
        <w:t>Квр</w:t>
      </w:r>
      <w:proofErr w:type="spellEnd"/>
      <w:r w:rsidRPr="00A63210">
        <w:rPr>
          <w:rFonts w:cs="Times New Roman"/>
          <w:b/>
          <w:color w:val="0A0808"/>
          <w:szCs w:val="26"/>
        </w:rPr>
        <w:t xml:space="preserve"> х </w:t>
      </w:r>
      <w:proofErr w:type="spellStart"/>
      <w:r w:rsidRPr="00A63210">
        <w:rPr>
          <w:rFonts w:cs="Times New Roman"/>
          <w:b/>
          <w:color w:val="0A0808"/>
          <w:szCs w:val="26"/>
        </w:rPr>
        <w:t>Квид</w:t>
      </w:r>
      <w:proofErr w:type="spellEnd"/>
      <w:r w:rsidRPr="00A63210">
        <w:rPr>
          <w:rFonts w:cs="Times New Roman"/>
          <w:b/>
          <w:color w:val="0A0808"/>
          <w:szCs w:val="26"/>
        </w:rPr>
        <w:t xml:space="preserve"> х </w:t>
      </w:r>
      <w:proofErr w:type="spellStart"/>
      <w:r w:rsidRPr="00A63210">
        <w:rPr>
          <w:rFonts w:cs="Times New Roman"/>
          <w:b/>
          <w:color w:val="0A0808"/>
          <w:szCs w:val="26"/>
        </w:rPr>
        <w:t>Кспец</w:t>
      </w:r>
      <w:proofErr w:type="spellEnd"/>
      <w:r w:rsidRPr="00A63210">
        <w:rPr>
          <w:rFonts w:cs="Times New Roman"/>
          <w:color w:val="0A0808"/>
          <w:szCs w:val="26"/>
        </w:rPr>
        <w:t>, где:</w:t>
      </w:r>
    </w:p>
    <w:p w:rsidR="00A63210" w:rsidRPr="00A63210" w:rsidRDefault="00A63210" w:rsidP="00A63210">
      <w:pPr>
        <w:shd w:val="clear" w:color="auto" w:fill="FFFFFF"/>
        <w:spacing w:after="0" w:line="240" w:lineRule="auto"/>
        <w:ind w:firstLine="709"/>
        <w:jc w:val="both"/>
        <w:rPr>
          <w:rFonts w:cs="Times New Roman"/>
          <w:color w:val="0A0808"/>
          <w:szCs w:val="26"/>
        </w:rPr>
      </w:pPr>
      <w:proofErr w:type="spellStart"/>
      <w:r w:rsidRPr="00A63210">
        <w:rPr>
          <w:rFonts w:cs="Times New Roman"/>
          <w:color w:val="0A0808"/>
          <w:szCs w:val="26"/>
        </w:rPr>
        <w:lastRenderedPageBreak/>
        <w:t>Пд</w:t>
      </w:r>
      <w:proofErr w:type="spellEnd"/>
      <w:r w:rsidRPr="00A63210">
        <w:rPr>
          <w:rFonts w:cs="Times New Roman"/>
          <w:color w:val="0A0808"/>
          <w:szCs w:val="26"/>
        </w:rPr>
        <w:t xml:space="preserve"> - плата по договору в рублях;</w:t>
      </w:r>
    </w:p>
    <w:p w:rsidR="00A63210" w:rsidRPr="00A63210" w:rsidRDefault="00A63210" w:rsidP="00A63210">
      <w:pPr>
        <w:shd w:val="clear" w:color="auto" w:fill="FFFFFF"/>
        <w:spacing w:after="0" w:line="240" w:lineRule="auto"/>
        <w:ind w:firstLine="709"/>
        <w:jc w:val="both"/>
        <w:rPr>
          <w:rFonts w:cs="Times New Roman"/>
          <w:color w:val="0A0808"/>
          <w:szCs w:val="26"/>
        </w:rPr>
      </w:pPr>
      <w:proofErr w:type="spellStart"/>
      <w:r w:rsidRPr="00A63210">
        <w:rPr>
          <w:rFonts w:cs="Times New Roman"/>
          <w:color w:val="0A0808"/>
          <w:szCs w:val="26"/>
        </w:rPr>
        <w:t>Сп</w:t>
      </w:r>
      <w:proofErr w:type="spellEnd"/>
      <w:r w:rsidRPr="00A63210">
        <w:rPr>
          <w:rFonts w:cs="Times New Roman"/>
          <w:color w:val="0A0808"/>
          <w:szCs w:val="26"/>
        </w:rPr>
        <w:t xml:space="preserve"> - ставка платы на право размещения объекта, руб. за 1 кв. метр в год;</w:t>
      </w:r>
    </w:p>
    <w:p w:rsidR="00A63210" w:rsidRPr="00A63210" w:rsidRDefault="00A63210" w:rsidP="00A63210">
      <w:pPr>
        <w:shd w:val="clear" w:color="auto" w:fill="FFFFFF"/>
        <w:spacing w:after="0" w:line="240" w:lineRule="auto"/>
        <w:ind w:firstLine="709"/>
        <w:jc w:val="both"/>
        <w:rPr>
          <w:rFonts w:cs="Times New Roman"/>
          <w:color w:val="0A0808"/>
          <w:szCs w:val="26"/>
        </w:rPr>
      </w:pPr>
      <w:proofErr w:type="spellStart"/>
      <w:proofErr w:type="gramStart"/>
      <w:r w:rsidRPr="00A63210">
        <w:rPr>
          <w:rFonts w:cs="Times New Roman"/>
          <w:color w:val="0A0808"/>
          <w:szCs w:val="26"/>
        </w:rPr>
        <w:t>S</w:t>
      </w:r>
      <w:proofErr w:type="gramEnd"/>
      <w:r w:rsidRPr="00A63210">
        <w:rPr>
          <w:rFonts w:cs="Times New Roman"/>
          <w:color w:val="0A0808"/>
          <w:szCs w:val="26"/>
        </w:rPr>
        <w:t>во</w:t>
      </w:r>
      <w:proofErr w:type="spellEnd"/>
      <w:r w:rsidRPr="00A63210">
        <w:rPr>
          <w:rFonts w:cs="Times New Roman"/>
          <w:color w:val="0A0808"/>
          <w:szCs w:val="26"/>
        </w:rPr>
        <w:t xml:space="preserve"> - площадь, занимаемая объектом, кв. метр;</w:t>
      </w:r>
    </w:p>
    <w:p w:rsidR="00A63210" w:rsidRPr="00A63210" w:rsidRDefault="00A63210" w:rsidP="00A63210">
      <w:pPr>
        <w:shd w:val="clear" w:color="auto" w:fill="FFFFFF"/>
        <w:spacing w:after="0" w:line="240" w:lineRule="auto"/>
        <w:ind w:firstLine="709"/>
        <w:jc w:val="both"/>
        <w:rPr>
          <w:rFonts w:cs="Times New Roman"/>
          <w:color w:val="0A0808"/>
          <w:szCs w:val="26"/>
        </w:rPr>
      </w:pPr>
      <w:proofErr w:type="spellStart"/>
      <w:r w:rsidRPr="00A63210">
        <w:rPr>
          <w:rFonts w:cs="Times New Roman"/>
          <w:color w:val="0A0808"/>
          <w:szCs w:val="26"/>
        </w:rPr>
        <w:t>Квр</w:t>
      </w:r>
      <w:proofErr w:type="spellEnd"/>
      <w:r w:rsidRPr="00A63210">
        <w:rPr>
          <w:rFonts w:cs="Times New Roman"/>
          <w:color w:val="0A0808"/>
          <w:szCs w:val="26"/>
        </w:rPr>
        <w:t xml:space="preserve"> - коэффициент времени, отношение количества дней работы объекта к количеству календарных дней в году;</w:t>
      </w:r>
    </w:p>
    <w:p w:rsidR="00A63210" w:rsidRPr="00A63210" w:rsidRDefault="00A63210" w:rsidP="00A63210">
      <w:pPr>
        <w:shd w:val="clear" w:color="auto" w:fill="FFFFFF"/>
        <w:spacing w:after="0" w:line="240" w:lineRule="auto"/>
        <w:ind w:firstLine="709"/>
        <w:jc w:val="both"/>
        <w:rPr>
          <w:rFonts w:cs="Times New Roman"/>
          <w:color w:val="0A0808"/>
          <w:szCs w:val="26"/>
        </w:rPr>
      </w:pPr>
      <w:proofErr w:type="spellStart"/>
      <w:r w:rsidRPr="00A63210">
        <w:rPr>
          <w:rFonts w:cs="Times New Roman"/>
          <w:color w:val="0A0808"/>
          <w:szCs w:val="26"/>
        </w:rPr>
        <w:t>Квид</w:t>
      </w:r>
      <w:proofErr w:type="spellEnd"/>
      <w:r w:rsidRPr="00A63210">
        <w:rPr>
          <w:rFonts w:cs="Times New Roman"/>
          <w:color w:val="0A0808"/>
          <w:szCs w:val="26"/>
        </w:rPr>
        <w:t xml:space="preserve"> – коэффициент учитывающий вид нестационарного торгового объекта; </w:t>
      </w:r>
    </w:p>
    <w:p w:rsidR="00A63210" w:rsidRPr="00A63210" w:rsidRDefault="00A63210" w:rsidP="00A63210">
      <w:pPr>
        <w:shd w:val="clear" w:color="auto" w:fill="FFFFFF"/>
        <w:spacing w:after="0" w:line="240" w:lineRule="auto"/>
        <w:ind w:firstLine="709"/>
        <w:jc w:val="both"/>
        <w:rPr>
          <w:rFonts w:cs="Times New Roman"/>
          <w:color w:val="0A0808"/>
          <w:szCs w:val="26"/>
        </w:rPr>
      </w:pPr>
      <w:proofErr w:type="spellStart"/>
      <w:r w:rsidRPr="00A63210">
        <w:rPr>
          <w:rFonts w:cs="Times New Roman"/>
          <w:color w:val="0A0808"/>
          <w:szCs w:val="26"/>
        </w:rPr>
        <w:t>Кспец</w:t>
      </w:r>
      <w:proofErr w:type="spellEnd"/>
      <w:r w:rsidRPr="00A63210">
        <w:rPr>
          <w:rFonts w:cs="Times New Roman"/>
          <w:color w:val="0A0808"/>
          <w:szCs w:val="26"/>
        </w:rPr>
        <w:t xml:space="preserve"> – коэффициент учитывающий специализацию нестационарного торгового объекта</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A0808"/>
          <w:szCs w:val="26"/>
        </w:rPr>
        <w:t>Ставки платы по договорам на право размещения нестационарных торговых объектов утверждаются ежегодно постановлением администрации муниципального образования «</w:t>
      </w:r>
      <w:r w:rsidR="00292E4F">
        <w:rPr>
          <w:rFonts w:cs="Times New Roman"/>
          <w:color w:val="0A0808"/>
          <w:szCs w:val="26"/>
        </w:rPr>
        <w:t>Заостровское</w:t>
      </w:r>
      <w:r w:rsidRPr="00A63210">
        <w:rPr>
          <w:rFonts w:cs="Times New Roman"/>
          <w:color w:val="0A0808"/>
          <w:szCs w:val="26"/>
        </w:rPr>
        <w:t>»</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4.6. Плата по договору на право размещения нестационарных торговых объектов вносится хозяйствующим субъектом в установленном договором порядке в местный бюджет ежеквартально, не позднее 10 числа месяца, следующего за кварталом.</w:t>
      </w:r>
      <w:r w:rsidRPr="00A63210">
        <w:rPr>
          <w:rFonts w:cs="Times New Roman"/>
          <w:color w:val="000000"/>
          <w:szCs w:val="26"/>
        </w:rPr>
        <w:tab/>
      </w:r>
    </w:p>
    <w:p w:rsidR="00A63210" w:rsidRPr="00A63210" w:rsidRDefault="00A63210" w:rsidP="00A63210">
      <w:pPr>
        <w:spacing w:after="0" w:line="240" w:lineRule="auto"/>
        <w:ind w:firstLine="709"/>
        <w:jc w:val="center"/>
        <w:rPr>
          <w:rFonts w:cs="Times New Roman"/>
          <w:color w:val="000000"/>
          <w:szCs w:val="26"/>
        </w:rPr>
      </w:pPr>
    </w:p>
    <w:p w:rsidR="00A63210" w:rsidRPr="00A63210" w:rsidRDefault="00A63210" w:rsidP="009D343A">
      <w:pPr>
        <w:spacing w:after="0" w:line="240" w:lineRule="auto"/>
        <w:jc w:val="center"/>
        <w:rPr>
          <w:rFonts w:cs="Times New Roman"/>
          <w:b/>
          <w:color w:val="000000"/>
          <w:szCs w:val="26"/>
        </w:rPr>
      </w:pPr>
      <w:r w:rsidRPr="00A63210">
        <w:rPr>
          <w:rFonts w:cs="Times New Roman"/>
          <w:b/>
          <w:color w:val="000000"/>
          <w:szCs w:val="26"/>
        </w:rPr>
        <w:t>5. Порядок принятия решений о заключении договора</w:t>
      </w:r>
    </w:p>
    <w:p w:rsidR="00A63210" w:rsidRPr="00A63210" w:rsidRDefault="00A63210" w:rsidP="009D343A">
      <w:pPr>
        <w:spacing w:after="0" w:line="240" w:lineRule="auto"/>
        <w:jc w:val="center"/>
        <w:rPr>
          <w:rFonts w:cs="Times New Roman"/>
          <w:b/>
          <w:color w:val="000000"/>
          <w:szCs w:val="26"/>
        </w:rPr>
      </w:pPr>
      <w:r w:rsidRPr="00A63210">
        <w:rPr>
          <w:rFonts w:cs="Times New Roman"/>
          <w:b/>
          <w:color w:val="000000"/>
          <w:szCs w:val="26"/>
        </w:rPr>
        <w:t xml:space="preserve"> на размещение нестационарных торговых объектов</w:t>
      </w:r>
    </w:p>
    <w:p w:rsidR="00A63210" w:rsidRPr="00A63210" w:rsidRDefault="00A63210" w:rsidP="009D343A">
      <w:pPr>
        <w:spacing w:after="0" w:line="240" w:lineRule="auto"/>
        <w:jc w:val="center"/>
        <w:rPr>
          <w:rFonts w:cs="Times New Roman"/>
          <w:b/>
          <w:color w:val="000000"/>
          <w:szCs w:val="26"/>
        </w:rPr>
      </w:pPr>
      <w:r w:rsidRPr="00A63210">
        <w:rPr>
          <w:rFonts w:cs="Times New Roman"/>
          <w:b/>
          <w:color w:val="000000"/>
          <w:szCs w:val="26"/>
        </w:rPr>
        <w:t xml:space="preserve"> без проведения аукциона</w:t>
      </w:r>
    </w:p>
    <w:p w:rsidR="00A63210" w:rsidRPr="00A63210" w:rsidRDefault="00A63210" w:rsidP="00A63210">
      <w:pPr>
        <w:spacing w:after="0" w:line="240" w:lineRule="auto"/>
        <w:ind w:firstLine="709"/>
        <w:jc w:val="center"/>
        <w:rPr>
          <w:rFonts w:cs="Times New Roman"/>
          <w:color w:val="000000"/>
          <w:szCs w:val="26"/>
        </w:rPr>
      </w:pP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5.1. Без проведения аукциона договор на размещение нестационарных торговых объектов заключается в следующих случаях:</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 xml:space="preserve">размещение на новый срок нестационарного торгового объекта, ранее размещенного в том же месте, предусмотренном Схемой, хозяйствующим субъектом, надлежащим </w:t>
      </w:r>
      <w:proofErr w:type="gramStart"/>
      <w:r w:rsidRPr="00C068E6">
        <w:rPr>
          <w:rFonts w:cs="Times New Roman"/>
          <w:color w:val="000000"/>
          <w:szCs w:val="26"/>
        </w:rPr>
        <w:t>образом</w:t>
      </w:r>
      <w:proofErr w:type="gramEnd"/>
      <w:r w:rsidRPr="00C068E6">
        <w:rPr>
          <w:rFonts w:cs="Times New Roman"/>
          <w:color w:val="000000"/>
          <w:szCs w:val="26"/>
        </w:rPr>
        <w:t xml:space="preserve"> исполнявшим свои обязанности по договору на размещение указанного нестационарного торгового объекта (аренды торгового места);</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размещение нестационарного торгового объекта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марта 2015 года, предоставленного для размещения нестационарных торговых объектов;</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размещение нестационарного торгового объекта, предназначенного для реализации периодической печатной продукции.</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5.2. Хозяйствующие субъекты, обращаются в администрацию муниципального образования «</w:t>
      </w:r>
      <w:r w:rsidR="00292E4F">
        <w:rPr>
          <w:rFonts w:cs="Times New Roman"/>
          <w:color w:val="000000"/>
          <w:szCs w:val="26"/>
        </w:rPr>
        <w:t>Заостровское</w:t>
      </w:r>
      <w:r w:rsidRPr="00A63210">
        <w:rPr>
          <w:rFonts w:cs="Times New Roman"/>
          <w:color w:val="000000"/>
          <w:szCs w:val="26"/>
        </w:rPr>
        <w:t>» с заявкой (далее - заявка) о заключении договора на размещение нестационарных торговых объектов без проведения аукциона (далее – договор) по форме, установленной в Приложении №  1 к настоящему порядку. К заявке прилагаются следующие документы:</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для юридических лиц - копии учредительных документов и свидетельства о государственной регистрации юридического лица;</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для индивидуальных предпринимателей - копии свидетельства о государственной регистрации физического лица в качестве индивидуального предпринимателя, о постановке на налоговый учет в Межрайонной ИФНС России  по Архангельской области и Ненецкому автономному округу индивидуального предпринимателя, зарегистрированного по месту жительства на территории Российской Федерации, а также документ, удостоверяющий личность;</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lastRenderedPageBreak/>
        <w:t>договор аренды земельного участка либо договор  на право размещения нестационарного торгового объекта (аренды торгового места);</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договор на вывоз ТБО.</w:t>
      </w:r>
    </w:p>
    <w:p w:rsidR="00A63210" w:rsidRPr="00A63210" w:rsidRDefault="00A63210" w:rsidP="00A63210">
      <w:pPr>
        <w:widowControl w:val="0"/>
        <w:spacing w:after="0" w:line="240" w:lineRule="auto"/>
        <w:ind w:firstLine="709"/>
        <w:jc w:val="both"/>
        <w:rPr>
          <w:rFonts w:cs="Times New Roman"/>
          <w:color w:val="000000"/>
          <w:szCs w:val="26"/>
        </w:rPr>
      </w:pPr>
      <w:r w:rsidRPr="00A63210">
        <w:rPr>
          <w:rFonts w:cs="Times New Roman"/>
          <w:color w:val="000000"/>
          <w:szCs w:val="26"/>
        </w:rPr>
        <w:t>5.3. К заявке могут быть приложены следующие документы:</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pacing w:val="-6"/>
          <w:szCs w:val="26"/>
        </w:rPr>
        <w:t>выписка из Единого государственного реестра юридических лиц (ЕГРЮЛ)</w:t>
      </w:r>
      <w:r w:rsidRPr="00C068E6">
        <w:rPr>
          <w:rFonts w:cs="Times New Roman"/>
          <w:color w:val="000000"/>
          <w:szCs w:val="26"/>
        </w:rPr>
        <w:t xml:space="preserve"> и Единого государственного реестра индивидуальных предпринимателей (ЕГРИП), выданная не ранее чем за три месяца до даты подачи заявления.</w:t>
      </w:r>
    </w:p>
    <w:p w:rsidR="00A63210" w:rsidRPr="00C068E6" w:rsidRDefault="00C068E6" w:rsidP="00C068E6">
      <w:pPr>
        <w:pStyle w:val="ab"/>
        <w:widowControl w:val="0"/>
        <w:numPr>
          <w:ilvl w:val="0"/>
          <w:numId w:val="4"/>
        </w:numPr>
        <w:spacing w:after="0" w:line="240" w:lineRule="auto"/>
        <w:ind w:left="0" w:firstLine="709"/>
        <w:jc w:val="both"/>
        <w:rPr>
          <w:rFonts w:cs="Times New Roman"/>
          <w:color w:val="000000"/>
          <w:szCs w:val="26"/>
        </w:rPr>
      </w:pPr>
      <w:r>
        <w:rPr>
          <w:rFonts w:cs="Times New Roman"/>
          <w:color w:val="000000"/>
          <w:spacing w:val="-4"/>
          <w:szCs w:val="26"/>
        </w:rPr>
        <w:t>с</w:t>
      </w:r>
      <w:r w:rsidR="00A63210" w:rsidRPr="00C068E6">
        <w:rPr>
          <w:rFonts w:cs="Times New Roman"/>
          <w:color w:val="000000"/>
          <w:szCs w:val="26"/>
        </w:rPr>
        <w:t>правки из налоговых органов и Пенсионного фонда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даты подачи заявления;</w:t>
      </w:r>
    </w:p>
    <w:p w:rsidR="00A63210" w:rsidRPr="00A63210" w:rsidRDefault="00A63210" w:rsidP="00A63210">
      <w:pPr>
        <w:tabs>
          <w:tab w:val="num" w:pos="1260"/>
        </w:tabs>
        <w:spacing w:after="0" w:line="240" w:lineRule="auto"/>
        <w:ind w:firstLine="709"/>
        <w:jc w:val="both"/>
        <w:outlineLvl w:val="1"/>
        <w:rPr>
          <w:rFonts w:cs="Times New Roman"/>
          <w:color w:val="000000"/>
          <w:szCs w:val="26"/>
        </w:rPr>
      </w:pPr>
      <w:r w:rsidRPr="00A63210">
        <w:rPr>
          <w:rFonts w:cs="Times New Roman"/>
          <w:color w:val="000000"/>
          <w:szCs w:val="26"/>
        </w:rPr>
        <w:t>5</w:t>
      </w:r>
      <w:r w:rsidRPr="00A63210">
        <w:rPr>
          <w:rFonts w:cs="Times New Roman"/>
          <w:color w:val="000000"/>
          <w:spacing w:val="-4"/>
          <w:szCs w:val="26"/>
        </w:rPr>
        <w:t>.4. Администрация муниципального образования «</w:t>
      </w:r>
      <w:r w:rsidR="00292E4F">
        <w:rPr>
          <w:rFonts w:cs="Times New Roman"/>
          <w:color w:val="000000"/>
          <w:spacing w:val="-4"/>
          <w:szCs w:val="26"/>
        </w:rPr>
        <w:t>Заостровское</w:t>
      </w:r>
      <w:r w:rsidRPr="00A63210">
        <w:rPr>
          <w:rFonts w:cs="Times New Roman"/>
          <w:color w:val="000000"/>
          <w:spacing w:val="-4"/>
          <w:szCs w:val="26"/>
        </w:rPr>
        <w:t>» самостоятельно запрашивает</w:t>
      </w:r>
      <w:r w:rsidRPr="00A63210">
        <w:rPr>
          <w:rFonts w:cs="Times New Roman"/>
          <w:color w:val="000000"/>
          <w:szCs w:val="26"/>
        </w:rPr>
        <w:t xml:space="preserve"> сведения, указанные в пункте 5.3. настоящего порядка, если хозяйствующий субъект не представил их по собственной инициативе.</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5.5. Решение о заключении договора принимает комиссия, образуемая постановлением администрации муниципального образования «</w:t>
      </w:r>
      <w:r w:rsidR="00292E4F">
        <w:rPr>
          <w:rFonts w:cs="Times New Roman"/>
          <w:color w:val="000000"/>
          <w:szCs w:val="26"/>
        </w:rPr>
        <w:t>Заостровское</w:t>
      </w:r>
      <w:r w:rsidRPr="00A63210">
        <w:rPr>
          <w:rFonts w:cs="Times New Roman"/>
          <w:color w:val="000000"/>
          <w:szCs w:val="26"/>
        </w:rPr>
        <w:t>», положение о которой утверждается этим же постановлением администрации муниципального образования «</w:t>
      </w:r>
      <w:r w:rsidR="00292E4F">
        <w:rPr>
          <w:rFonts w:cs="Times New Roman"/>
          <w:color w:val="000000"/>
          <w:szCs w:val="26"/>
        </w:rPr>
        <w:t>Заостровское</w:t>
      </w:r>
      <w:r w:rsidRPr="00A63210">
        <w:rPr>
          <w:rFonts w:cs="Times New Roman"/>
          <w:color w:val="000000"/>
          <w:szCs w:val="26"/>
        </w:rPr>
        <w:t>». Решение комиссии оформляется протоколом, который является основанием для заключения договора или решением об отказе в заключени</w:t>
      </w:r>
      <w:proofErr w:type="gramStart"/>
      <w:r w:rsidRPr="00A63210">
        <w:rPr>
          <w:rFonts w:cs="Times New Roman"/>
          <w:color w:val="000000"/>
          <w:szCs w:val="26"/>
        </w:rPr>
        <w:t>и</w:t>
      </w:r>
      <w:proofErr w:type="gramEnd"/>
      <w:r w:rsidRPr="00A63210">
        <w:rPr>
          <w:rFonts w:cs="Times New Roman"/>
          <w:color w:val="000000"/>
          <w:szCs w:val="26"/>
        </w:rPr>
        <w:t xml:space="preserve"> договора.</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5.6. Решение об отказе в заключени</w:t>
      </w:r>
      <w:proofErr w:type="gramStart"/>
      <w:r w:rsidRPr="00A63210">
        <w:rPr>
          <w:rFonts w:cs="Times New Roman"/>
          <w:color w:val="000000"/>
          <w:szCs w:val="26"/>
        </w:rPr>
        <w:t>и</w:t>
      </w:r>
      <w:proofErr w:type="gramEnd"/>
      <w:r w:rsidRPr="00A63210">
        <w:rPr>
          <w:rFonts w:cs="Times New Roman"/>
          <w:color w:val="000000"/>
          <w:szCs w:val="26"/>
        </w:rPr>
        <w:t xml:space="preserve"> договора принимается комиссией при наличии хотя бы одного из следующих оснований:</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место размещения нестационарного торгового объекта, указанное в заявке хозяйствующего субъекта о заключении договора, не соответствует положениям пункта 1.1. порядка;</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размещение нестационарного торгового объекта, предусмотренное в заявке, не соответствует случаям, указанным в пункте 5.1. настоящего порядка;</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наличие выявленных нарушений в сфере законодательства в области розничной продажи алкогольной и табачной продукции;</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наличие решения о проведен</w:t>
      </w:r>
      <w:proofErr w:type="gramStart"/>
      <w:r w:rsidRPr="00C068E6">
        <w:rPr>
          <w:rFonts w:cs="Times New Roman"/>
          <w:color w:val="000000"/>
          <w:szCs w:val="26"/>
        </w:rPr>
        <w:t>ии ау</w:t>
      </w:r>
      <w:proofErr w:type="gramEnd"/>
      <w:r w:rsidRPr="00C068E6">
        <w:rPr>
          <w:rFonts w:cs="Times New Roman"/>
          <w:color w:val="000000"/>
          <w:szCs w:val="26"/>
        </w:rPr>
        <w:t>кциона на право заключения договора на размещение нестационарного торгового объекта,  в указанном в заявке месте, принятого ранее дня подачи хозяйствующим субъектом заявки;</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наличие решения о заключении договора,  в указанном в заявке месте, с иным хозяйствующим субъектом, принятого ранее дня подачи хозяйствующим субъектом заявки;</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наличие договора на размещение нестационарного торгового объекта, в указанном в заявке месте, с иным хозяйствующим субъектом, заключенного ранее дня подачи хозяйствующим субъектом заявки;</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совпадение места размещения нестационарного торгового объекта,  указанного в заявке, с местом размещения нестационарного торгового объекта, указанным в ранее поданной заявке, в случаях, предусмотренных в абзаце 2 пункта 5.1 настоящего порядка;</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на дату подачи заявки имеется задолженность по налоговым и иным обязательным платежам в бюджетную систему Российской Федерации, страховым взносам в государственные внебюджетные фонды;</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lastRenderedPageBreak/>
        <w:t>на дату подачи заявки имеется непогашенная задолженность по арендной плате земельного участка либо по договору  на право размещения нестационарного торгового объекта (аренды торгового места);</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на дату подачи заявки отсутствует договор на вывоз ТБО.</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5.7. Договор заключает администрация муниципального образования «</w:t>
      </w:r>
      <w:r w:rsidR="00292E4F">
        <w:rPr>
          <w:rFonts w:cs="Times New Roman"/>
          <w:color w:val="000000"/>
          <w:szCs w:val="26"/>
        </w:rPr>
        <w:t>Заостровское</w:t>
      </w:r>
      <w:r w:rsidRPr="00A63210">
        <w:rPr>
          <w:rFonts w:cs="Times New Roman"/>
          <w:color w:val="000000"/>
          <w:szCs w:val="26"/>
        </w:rPr>
        <w:t>» с хозяйствующим субъектом в срок не позднее двадцати календарных дней со дня подписания протокола комиссии.</w:t>
      </w:r>
    </w:p>
    <w:p w:rsidR="00A63210" w:rsidRPr="00A63210" w:rsidRDefault="00A63210" w:rsidP="00A63210">
      <w:pPr>
        <w:pStyle w:val="a9"/>
        <w:shd w:val="clear" w:color="auto" w:fill="FFFFFF"/>
        <w:spacing w:before="0" w:beforeAutospacing="0" w:after="0" w:afterAutospacing="0"/>
        <w:ind w:firstLine="709"/>
        <w:jc w:val="both"/>
        <w:rPr>
          <w:color w:val="0A0808"/>
          <w:sz w:val="26"/>
          <w:szCs w:val="26"/>
        </w:rPr>
      </w:pPr>
      <w:r w:rsidRPr="00A63210">
        <w:rPr>
          <w:color w:val="000000"/>
          <w:sz w:val="26"/>
          <w:szCs w:val="26"/>
        </w:rPr>
        <w:t xml:space="preserve">5.8. </w:t>
      </w:r>
      <w:r w:rsidRPr="00A63210">
        <w:rPr>
          <w:color w:val="0A0808"/>
          <w:sz w:val="26"/>
          <w:szCs w:val="26"/>
        </w:rPr>
        <w:t>Расчет платы по договорам производится по формуле:</w:t>
      </w:r>
    </w:p>
    <w:p w:rsidR="00A63210" w:rsidRPr="00A63210" w:rsidRDefault="00A63210" w:rsidP="00A63210">
      <w:pPr>
        <w:pStyle w:val="a9"/>
        <w:shd w:val="clear" w:color="auto" w:fill="FFFFFF"/>
        <w:spacing w:before="0" w:beforeAutospacing="0" w:after="0" w:afterAutospacing="0"/>
        <w:ind w:firstLine="709"/>
        <w:jc w:val="both"/>
        <w:rPr>
          <w:color w:val="0A0808"/>
          <w:sz w:val="26"/>
          <w:szCs w:val="26"/>
        </w:rPr>
      </w:pPr>
      <w:proofErr w:type="spellStart"/>
      <w:r w:rsidRPr="00A63210">
        <w:rPr>
          <w:b/>
          <w:color w:val="0A0808"/>
          <w:sz w:val="26"/>
          <w:szCs w:val="26"/>
        </w:rPr>
        <w:t>Пд</w:t>
      </w:r>
      <w:proofErr w:type="spellEnd"/>
      <w:r w:rsidRPr="00A63210">
        <w:rPr>
          <w:b/>
          <w:color w:val="0A0808"/>
          <w:sz w:val="26"/>
          <w:szCs w:val="26"/>
        </w:rPr>
        <w:t xml:space="preserve"> = </w:t>
      </w:r>
      <w:proofErr w:type="spellStart"/>
      <w:r w:rsidRPr="00A63210">
        <w:rPr>
          <w:b/>
          <w:color w:val="0A0808"/>
          <w:sz w:val="26"/>
          <w:szCs w:val="26"/>
        </w:rPr>
        <w:t>Сп</w:t>
      </w:r>
      <w:proofErr w:type="spellEnd"/>
      <w:r w:rsidRPr="00A63210">
        <w:rPr>
          <w:b/>
          <w:color w:val="0A0808"/>
          <w:sz w:val="26"/>
          <w:szCs w:val="26"/>
        </w:rPr>
        <w:t xml:space="preserve"> x </w:t>
      </w:r>
      <w:proofErr w:type="spellStart"/>
      <w:proofErr w:type="gramStart"/>
      <w:r w:rsidRPr="00A63210">
        <w:rPr>
          <w:b/>
          <w:color w:val="0A0808"/>
          <w:sz w:val="26"/>
          <w:szCs w:val="26"/>
        </w:rPr>
        <w:t>S</w:t>
      </w:r>
      <w:proofErr w:type="gramEnd"/>
      <w:r w:rsidRPr="00A63210">
        <w:rPr>
          <w:b/>
          <w:color w:val="0A0808"/>
          <w:sz w:val="26"/>
          <w:szCs w:val="26"/>
        </w:rPr>
        <w:t>во</w:t>
      </w:r>
      <w:proofErr w:type="spellEnd"/>
      <w:r w:rsidRPr="00A63210">
        <w:rPr>
          <w:b/>
          <w:color w:val="0A0808"/>
          <w:sz w:val="26"/>
          <w:szCs w:val="26"/>
        </w:rPr>
        <w:t xml:space="preserve"> x </w:t>
      </w:r>
      <w:proofErr w:type="spellStart"/>
      <w:r w:rsidRPr="00A63210">
        <w:rPr>
          <w:b/>
          <w:color w:val="0A0808"/>
          <w:sz w:val="26"/>
          <w:szCs w:val="26"/>
        </w:rPr>
        <w:t>Квр</w:t>
      </w:r>
      <w:proofErr w:type="spellEnd"/>
      <w:r w:rsidRPr="00A63210">
        <w:rPr>
          <w:b/>
          <w:color w:val="0A0808"/>
          <w:sz w:val="26"/>
          <w:szCs w:val="26"/>
        </w:rPr>
        <w:t xml:space="preserve"> х </w:t>
      </w:r>
      <w:proofErr w:type="spellStart"/>
      <w:r w:rsidRPr="00A63210">
        <w:rPr>
          <w:b/>
          <w:color w:val="0A0808"/>
          <w:sz w:val="26"/>
          <w:szCs w:val="26"/>
        </w:rPr>
        <w:t>Квид</w:t>
      </w:r>
      <w:proofErr w:type="spellEnd"/>
      <w:r w:rsidRPr="00A63210">
        <w:rPr>
          <w:b/>
          <w:color w:val="0A0808"/>
          <w:sz w:val="26"/>
          <w:szCs w:val="26"/>
        </w:rPr>
        <w:t xml:space="preserve"> х </w:t>
      </w:r>
      <w:proofErr w:type="spellStart"/>
      <w:r w:rsidRPr="00A63210">
        <w:rPr>
          <w:b/>
          <w:color w:val="0A0808"/>
          <w:sz w:val="26"/>
          <w:szCs w:val="26"/>
        </w:rPr>
        <w:t>Кспец</w:t>
      </w:r>
      <w:proofErr w:type="spellEnd"/>
      <w:r w:rsidRPr="00A63210">
        <w:rPr>
          <w:color w:val="0A0808"/>
          <w:sz w:val="26"/>
          <w:szCs w:val="26"/>
        </w:rPr>
        <w:t>, где:</w:t>
      </w:r>
    </w:p>
    <w:p w:rsidR="00A63210" w:rsidRPr="00A63210" w:rsidRDefault="00A63210" w:rsidP="00A63210">
      <w:pPr>
        <w:pStyle w:val="a9"/>
        <w:shd w:val="clear" w:color="auto" w:fill="FFFFFF"/>
        <w:spacing w:before="0" w:beforeAutospacing="0" w:after="0" w:afterAutospacing="0"/>
        <w:ind w:firstLine="709"/>
        <w:jc w:val="both"/>
        <w:rPr>
          <w:color w:val="0A0808"/>
          <w:sz w:val="26"/>
          <w:szCs w:val="26"/>
        </w:rPr>
      </w:pPr>
      <w:proofErr w:type="spellStart"/>
      <w:r w:rsidRPr="00A63210">
        <w:rPr>
          <w:color w:val="0A0808"/>
          <w:sz w:val="26"/>
          <w:szCs w:val="26"/>
        </w:rPr>
        <w:t>Пд</w:t>
      </w:r>
      <w:proofErr w:type="spellEnd"/>
      <w:r w:rsidRPr="00A63210">
        <w:rPr>
          <w:color w:val="0A0808"/>
          <w:sz w:val="26"/>
          <w:szCs w:val="26"/>
        </w:rPr>
        <w:t xml:space="preserve"> - плата по договору в рублях;</w:t>
      </w:r>
    </w:p>
    <w:p w:rsidR="00A63210" w:rsidRPr="00A63210" w:rsidRDefault="00A63210" w:rsidP="00A63210">
      <w:pPr>
        <w:pStyle w:val="a9"/>
        <w:shd w:val="clear" w:color="auto" w:fill="FFFFFF"/>
        <w:spacing w:before="0" w:beforeAutospacing="0" w:after="0" w:afterAutospacing="0"/>
        <w:ind w:firstLine="709"/>
        <w:jc w:val="both"/>
        <w:rPr>
          <w:color w:val="0A0808"/>
          <w:sz w:val="26"/>
          <w:szCs w:val="26"/>
        </w:rPr>
      </w:pPr>
      <w:proofErr w:type="spellStart"/>
      <w:r w:rsidRPr="00A63210">
        <w:rPr>
          <w:color w:val="0A0808"/>
          <w:sz w:val="26"/>
          <w:szCs w:val="26"/>
        </w:rPr>
        <w:t>Сп</w:t>
      </w:r>
      <w:proofErr w:type="spellEnd"/>
      <w:r w:rsidRPr="00A63210">
        <w:rPr>
          <w:color w:val="0A0808"/>
          <w:sz w:val="26"/>
          <w:szCs w:val="26"/>
        </w:rPr>
        <w:t xml:space="preserve"> - ставка платы на право размещения объекта, руб. за 1 кв. метр в год;</w:t>
      </w:r>
    </w:p>
    <w:p w:rsidR="00A63210" w:rsidRPr="00A63210" w:rsidRDefault="00A63210" w:rsidP="00A63210">
      <w:pPr>
        <w:pStyle w:val="a9"/>
        <w:shd w:val="clear" w:color="auto" w:fill="FFFFFF"/>
        <w:spacing w:before="0" w:beforeAutospacing="0" w:after="0" w:afterAutospacing="0"/>
        <w:ind w:firstLine="709"/>
        <w:jc w:val="both"/>
        <w:rPr>
          <w:color w:val="0A0808"/>
          <w:sz w:val="26"/>
          <w:szCs w:val="26"/>
        </w:rPr>
      </w:pPr>
      <w:proofErr w:type="spellStart"/>
      <w:proofErr w:type="gramStart"/>
      <w:r w:rsidRPr="00A63210">
        <w:rPr>
          <w:color w:val="0A0808"/>
          <w:sz w:val="26"/>
          <w:szCs w:val="26"/>
        </w:rPr>
        <w:t>S</w:t>
      </w:r>
      <w:proofErr w:type="gramEnd"/>
      <w:r w:rsidRPr="00A63210">
        <w:rPr>
          <w:color w:val="0A0808"/>
          <w:sz w:val="26"/>
          <w:szCs w:val="26"/>
        </w:rPr>
        <w:t>во</w:t>
      </w:r>
      <w:proofErr w:type="spellEnd"/>
      <w:r w:rsidRPr="00A63210">
        <w:rPr>
          <w:color w:val="0A0808"/>
          <w:sz w:val="26"/>
          <w:szCs w:val="26"/>
        </w:rPr>
        <w:t xml:space="preserve"> - площадь, занимаемая объектом, кв. метр;</w:t>
      </w:r>
    </w:p>
    <w:p w:rsidR="00A63210" w:rsidRPr="00A63210" w:rsidRDefault="00A63210" w:rsidP="00A63210">
      <w:pPr>
        <w:pStyle w:val="a9"/>
        <w:shd w:val="clear" w:color="auto" w:fill="FFFFFF"/>
        <w:spacing w:before="0" w:beforeAutospacing="0" w:after="0" w:afterAutospacing="0"/>
        <w:ind w:firstLine="709"/>
        <w:jc w:val="both"/>
        <w:rPr>
          <w:color w:val="0A0808"/>
          <w:sz w:val="26"/>
          <w:szCs w:val="26"/>
        </w:rPr>
      </w:pPr>
      <w:proofErr w:type="spellStart"/>
      <w:r w:rsidRPr="00A63210">
        <w:rPr>
          <w:color w:val="0A0808"/>
          <w:sz w:val="26"/>
          <w:szCs w:val="26"/>
        </w:rPr>
        <w:t>Квр</w:t>
      </w:r>
      <w:proofErr w:type="spellEnd"/>
      <w:r w:rsidRPr="00A63210">
        <w:rPr>
          <w:color w:val="0A0808"/>
          <w:sz w:val="26"/>
          <w:szCs w:val="26"/>
        </w:rPr>
        <w:t xml:space="preserve"> - коэффициент времени, отношение количества дней работы объекта к количеству календарных дней в году;</w:t>
      </w:r>
    </w:p>
    <w:p w:rsidR="00A63210" w:rsidRPr="00A63210" w:rsidRDefault="00A63210" w:rsidP="00A63210">
      <w:pPr>
        <w:pStyle w:val="a9"/>
        <w:shd w:val="clear" w:color="auto" w:fill="FFFFFF"/>
        <w:spacing w:before="0" w:beforeAutospacing="0" w:after="0" w:afterAutospacing="0"/>
        <w:ind w:firstLine="709"/>
        <w:jc w:val="both"/>
        <w:rPr>
          <w:color w:val="0A0808"/>
          <w:sz w:val="26"/>
          <w:szCs w:val="26"/>
        </w:rPr>
      </w:pPr>
      <w:proofErr w:type="spellStart"/>
      <w:r w:rsidRPr="00A63210">
        <w:rPr>
          <w:color w:val="0A0808"/>
          <w:sz w:val="26"/>
          <w:szCs w:val="26"/>
        </w:rPr>
        <w:t>Квид</w:t>
      </w:r>
      <w:proofErr w:type="spellEnd"/>
      <w:r w:rsidRPr="00A63210">
        <w:rPr>
          <w:color w:val="0A0808"/>
          <w:sz w:val="26"/>
          <w:szCs w:val="26"/>
        </w:rPr>
        <w:t xml:space="preserve"> – коэффициент учитывающий вид нестационарного торгового объекта; </w:t>
      </w:r>
    </w:p>
    <w:p w:rsidR="00A63210" w:rsidRPr="00A63210" w:rsidRDefault="00A63210" w:rsidP="00A63210">
      <w:pPr>
        <w:pStyle w:val="a9"/>
        <w:shd w:val="clear" w:color="auto" w:fill="FFFFFF"/>
        <w:spacing w:before="0" w:beforeAutospacing="0" w:after="0" w:afterAutospacing="0"/>
        <w:ind w:firstLine="709"/>
        <w:jc w:val="both"/>
        <w:rPr>
          <w:color w:val="0A0808"/>
          <w:sz w:val="26"/>
          <w:szCs w:val="26"/>
        </w:rPr>
      </w:pPr>
      <w:proofErr w:type="spellStart"/>
      <w:r w:rsidRPr="00A63210">
        <w:rPr>
          <w:color w:val="0A0808"/>
          <w:sz w:val="26"/>
          <w:szCs w:val="26"/>
        </w:rPr>
        <w:t>Кспец</w:t>
      </w:r>
      <w:proofErr w:type="spellEnd"/>
      <w:r w:rsidRPr="00A63210">
        <w:rPr>
          <w:color w:val="0A0808"/>
          <w:sz w:val="26"/>
          <w:szCs w:val="26"/>
        </w:rPr>
        <w:t xml:space="preserve"> – коэффициент учитывающий специализацию нестационарного торгового объекта</w:t>
      </w:r>
    </w:p>
    <w:p w:rsidR="00A63210" w:rsidRPr="00A63210" w:rsidRDefault="00A63210" w:rsidP="00A63210">
      <w:pPr>
        <w:pStyle w:val="a9"/>
        <w:shd w:val="clear" w:color="auto" w:fill="FFFFFF"/>
        <w:spacing w:before="0" w:beforeAutospacing="0" w:after="0" w:afterAutospacing="0"/>
        <w:ind w:firstLine="709"/>
        <w:jc w:val="both"/>
        <w:rPr>
          <w:color w:val="0A0808"/>
          <w:sz w:val="26"/>
          <w:szCs w:val="26"/>
        </w:rPr>
      </w:pPr>
      <w:r w:rsidRPr="00A63210">
        <w:rPr>
          <w:color w:val="0A0808"/>
          <w:sz w:val="26"/>
          <w:szCs w:val="26"/>
        </w:rPr>
        <w:t>Ставки платы по договорам утверждаются ежегодно постановлением администрации муниципального образования «</w:t>
      </w:r>
      <w:r w:rsidR="00292E4F">
        <w:rPr>
          <w:color w:val="0A0808"/>
          <w:sz w:val="26"/>
          <w:szCs w:val="26"/>
        </w:rPr>
        <w:t>Заостровское</w:t>
      </w:r>
      <w:r w:rsidRPr="00A63210">
        <w:rPr>
          <w:color w:val="0A0808"/>
          <w:sz w:val="26"/>
          <w:szCs w:val="26"/>
        </w:rPr>
        <w:t>».</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5.9. Плата по договору вносится хозяйствующим субъектом в установленном договором порядке в местный бюджет ежеквартально,</w:t>
      </w:r>
      <w:r w:rsidRPr="00A63210">
        <w:rPr>
          <w:rFonts w:cs="Times New Roman"/>
          <w:b/>
          <w:color w:val="000000"/>
          <w:szCs w:val="26"/>
        </w:rPr>
        <w:t xml:space="preserve"> </w:t>
      </w:r>
      <w:r w:rsidRPr="00A63210">
        <w:rPr>
          <w:rFonts w:cs="Times New Roman"/>
          <w:color w:val="000000"/>
          <w:szCs w:val="26"/>
        </w:rPr>
        <w:t>не позднее 10 числа месяца, следующего за кварталом;</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5.10. Договор на размещение нестационарных торговых объектов и объектов для осуществления развозной торговли без проведения торгов продлевается на срок, предоставленный действующим договором, при условии надлежащего исполнения хозяйствующим субъектам обязательств по договору;</w:t>
      </w:r>
    </w:p>
    <w:p w:rsidR="00A63210" w:rsidRPr="00A63210" w:rsidRDefault="00A63210" w:rsidP="00A63210">
      <w:pPr>
        <w:spacing w:after="0" w:line="240" w:lineRule="auto"/>
        <w:ind w:firstLine="709"/>
        <w:jc w:val="both"/>
        <w:rPr>
          <w:rFonts w:cs="Times New Roman"/>
          <w:color w:val="000000"/>
          <w:szCs w:val="26"/>
        </w:rPr>
      </w:pPr>
    </w:p>
    <w:p w:rsidR="00A63210" w:rsidRPr="00A63210" w:rsidRDefault="00A63210" w:rsidP="009D343A">
      <w:pPr>
        <w:spacing w:after="0" w:line="240" w:lineRule="auto"/>
        <w:jc w:val="center"/>
        <w:rPr>
          <w:rFonts w:cs="Times New Roman"/>
          <w:b/>
          <w:color w:val="000000"/>
          <w:szCs w:val="26"/>
        </w:rPr>
      </w:pPr>
      <w:r w:rsidRPr="00A63210">
        <w:rPr>
          <w:rFonts w:cs="Times New Roman"/>
          <w:b/>
          <w:color w:val="000000"/>
          <w:szCs w:val="26"/>
        </w:rPr>
        <w:t>6. Порядок размещения объектов разносной торговли на территории муниципального образования «</w:t>
      </w:r>
      <w:r w:rsidR="00292E4F">
        <w:rPr>
          <w:rFonts w:cs="Times New Roman"/>
          <w:b/>
          <w:color w:val="000000"/>
          <w:szCs w:val="26"/>
        </w:rPr>
        <w:t>Заостровское</w:t>
      </w:r>
      <w:r w:rsidRPr="00A63210">
        <w:rPr>
          <w:rFonts w:cs="Times New Roman"/>
          <w:b/>
          <w:color w:val="000000"/>
          <w:szCs w:val="26"/>
        </w:rPr>
        <w:t>»</w:t>
      </w:r>
    </w:p>
    <w:p w:rsidR="00A63210" w:rsidRPr="00A63210" w:rsidRDefault="00A63210" w:rsidP="00A63210">
      <w:pPr>
        <w:spacing w:after="0" w:line="240" w:lineRule="auto"/>
        <w:ind w:firstLine="709"/>
        <w:jc w:val="center"/>
        <w:rPr>
          <w:rFonts w:cs="Times New Roman"/>
          <w:color w:val="000000"/>
          <w:szCs w:val="26"/>
        </w:rPr>
      </w:pP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6.1. Размещение объектов разносной торговли осуществляется на основании договора аренды торгового места с администрацией муниципального образования «</w:t>
      </w:r>
      <w:r w:rsidR="00292E4F">
        <w:rPr>
          <w:rFonts w:cs="Times New Roman"/>
          <w:color w:val="000000"/>
          <w:szCs w:val="26"/>
        </w:rPr>
        <w:t>Заостровское</w:t>
      </w:r>
      <w:r w:rsidRPr="00A63210">
        <w:rPr>
          <w:rFonts w:cs="Times New Roman"/>
          <w:color w:val="000000"/>
          <w:szCs w:val="26"/>
        </w:rPr>
        <w:t>» (без оформления земельно-правовых отношений) и внесения арендной платы. При этом площадь земельного участка для размещения одного объекта не должна превышать шесть квадратных метров.</w:t>
      </w:r>
    </w:p>
    <w:p w:rsidR="00A63210" w:rsidRPr="00A63210" w:rsidRDefault="00A63210" w:rsidP="00A63210">
      <w:pPr>
        <w:spacing w:after="0" w:line="240" w:lineRule="auto"/>
        <w:ind w:firstLine="709"/>
        <w:jc w:val="both"/>
        <w:outlineLvl w:val="2"/>
        <w:rPr>
          <w:rFonts w:cs="Times New Roman"/>
          <w:color w:val="000000"/>
          <w:szCs w:val="26"/>
        </w:rPr>
      </w:pPr>
      <w:r w:rsidRPr="00A63210">
        <w:rPr>
          <w:rFonts w:cs="Times New Roman"/>
          <w:color w:val="000000"/>
          <w:szCs w:val="26"/>
        </w:rPr>
        <w:t xml:space="preserve">Размещение цистерн по продаже молока и физических лиц, реализующих собственную продукцию, осуществляется на бесплатной основе. </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6.2. Размер ежедневной арендной платы за разме</w:t>
      </w:r>
      <w:r w:rsidR="00C068E6">
        <w:rPr>
          <w:rFonts w:cs="Times New Roman"/>
          <w:color w:val="000000"/>
          <w:szCs w:val="26"/>
        </w:rPr>
        <w:t xml:space="preserve">щение одного объекта торговли, </w:t>
      </w:r>
      <w:r w:rsidRPr="00A63210">
        <w:rPr>
          <w:rFonts w:cs="Times New Roman"/>
          <w:color w:val="000000"/>
          <w:szCs w:val="26"/>
        </w:rPr>
        <w:t>ежегодно утверждается постановлением администрации муниципального образования.</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Расчет арендной платы производится по формуле:</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xml:space="preserve">П = С </w:t>
      </w:r>
      <w:r w:rsidRPr="00A63210">
        <w:rPr>
          <w:rFonts w:cs="Times New Roman"/>
          <w:color w:val="000000"/>
          <w:szCs w:val="26"/>
          <w:lang w:val="en-US"/>
        </w:rPr>
        <w:t>x</w:t>
      </w:r>
      <w:proofErr w:type="gramStart"/>
      <w:r w:rsidRPr="00A63210">
        <w:rPr>
          <w:rFonts w:cs="Times New Roman"/>
          <w:color w:val="000000"/>
          <w:szCs w:val="26"/>
        </w:rPr>
        <w:t xml:space="preserve"> Д</w:t>
      </w:r>
      <w:proofErr w:type="gramEnd"/>
      <w:r w:rsidRPr="00A63210">
        <w:rPr>
          <w:rFonts w:cs="Times New Roman"/>
          <w:color w:val="000000"/>
          <w:szCs w:val="26"/>
        </w:rPr>
        <w:t>, где</w:t>
      </w:r>
    </w:p>
    <w:p w:rsidR="00A63210" w:rsidRPr="00A63210" w:rsidRDefault="00A63210" w:rsidP="00A63210">
      <w:pPr>
        <w:spacing w:after="0" w:line="240" w:lineRule="auto"/>
        <w:ind w:firstLine="709"/>
        <w:jc w:val="both"/>
        <w:rPr>
          <w:rFonts w:cs="Times New Roman"/>
          <w:color w:val="000000"/>
          <w:szCs w:val="26"/>
        </w:rPr>
      </w:pPr>
      <w:proofErr w:type="gramStart"/>
      <w:r w:rsidRPr="00A63210">
        <w:rPr>
          <w:rFonts w:cs="Times New Roman"/>
          <w:color w:val="000000"/>
          <w:szCs w:val="26"/>
        </w:rPr>
        <w:t>П</w:t>
      </w:r>
      <w:proofErr w:type="gramEnd"/>
      <w:r w:rsidRPr="00A63210">
        <w:rPr>
          <w:rFonts w:cs="Times New Roman"/>
          <w:color w:val="000000"/>
          <w:szCs w:val="26"/>
        </w:rPr>
        <w:t xml:space="preserve"> – арендная плата за размещение одного объекта торговли за определенный период, рублей;</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xml:space="preserve">С – размер ежедневной арендной платы за размещение одного объекта торговли; </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Д – период торговли, дней.</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lastRenderedPageBreak/>
        <w:t>Арендная плата вносится в бюджет муниципального образования «</w:t>
      </w:r>
      <w:r w:rsidR="00292E4F">
        <w:rPr>
          <w:rFonts w:cs="Times New Roman"/>
          <w:color w:val="000000"/>
          <w:szCs w:val="26"/>
        </w:rPr>
        <w:t>Заостровское</w:t>
      </w:r>
      <w:r w:rsidRPr="00A63210">
        <w:rPr>
          <w:rFonts w:cs="Times New Roman"/>
          <w:color w:val="000000"/>
          <w:szCs w:val="26"/>
        </w:rPr>
        <w:t>» на КБК  «Прочие неналоговые доходы».</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6.3. Хозяйствующие субъекты, заинтересованные в размещении объекта развозной торговли на территории муниципального образования «</w:t>
      </w:r>
      <w:r w:rsidR="00292E4F">
        <w:rPr>
          <w:rFonts w:cs="Times New Roman"/>
          <w:color w:val="000000"/>
          <w:szCs w:val="26"/>
        </w:rPr>
        <w:t>Заостровское</w:t>
      </w:r>
      <w:r w:rsidRPr="00A63210">
        <w:rPr>
          <w:rFonts w:cs="Times New Roman"/>
          <w:color w:val="000000"/>
          <w:szCs w:val="26"/>
        </w:rPr>
        <w:t>», обращаются в администрацию с заявлением о заключении договора аренды торгового места по форме, согласно приложению 5 к настоящему порядку. К заявлению прилагаются следующие документы:</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копия свидетельства о государственной регистрации организации или индивидуального предпринимателя;</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копия паспорта (для индивидуальных предпринимателей);</w:t>
      </w:r>
    </w:p>
    <w:p w:rsidR="00A63210" w:rsidRPr="00C068E6" w:rsidRDefault="00A63210" w:rsidP="00C068E6">
      <w:pPr>
        <w:pStyle w:val="ab"/>
        <w:numPr>
          <w:ilvl w:val="0"/>
          <w:numId w:val="4"/>
        </w:numPr>
        <w:spacing w:after="0" w:line="240" w:lineRule="auto"/>
        <w:ind w:left="0" w:firstLine="709"/>
        <w:jc w:val="both"/>
        <w:rPr>
          <w:rFonts w:cs="Times New Roman"/>
          <w:color w:val="000000"/>
          <w:szCs w:val="26"/>
        </w:rPr>
      </w:pPr>
      <w:r w:rsidRPr="00C068E6">
        <w:rPr>
          <w:rFonts w:cs="Times New Roman"/>
          <w:color w:val="000000"/>
          <w:szCs w:val="26"/>
        </w:rPr>
        <w:t xml:space="preserve">оригинал или копия документа, подтверждающего внесение арендной платы. </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6.4. Администрация муниципального образования «</w:t>
      </w:r>
      <w:r w:rsidR="00292E4F">
        <w:rPr>
          <w:rFonts w:cs="Times New Roman"/>
          <w:color w:val="000000"/>
          <w:szCs w:val="26"/>
        </w:rPr>
        <w:t>Заостровское</w:t>
      </w:r>
      <w:r w:rsidRPr="00A63210">
        <w:rPr>
          <w:rFonts w:cs="Times New Roman"/>
          <w:color w:val="000000"/>
          <w:szCs w:val="26"/>
        </w:rPr>
        <w:t>» рассматривает заявление в день его поступления и при наличии всех необходимых документов заключает договор аренды торгового места. Договор подписывается главой муниципального образования «</w:t>
      </w:r>
      <w:r w:rsidR="00292E4F">
        <w:rPr>
          <w:rFonts w:cs="Times New Roman"/>
          <w:color w:val="000000"/>
          <w:szCs w:val="26"/>
        </w:rPr>
        <w:t>Заостровское</w:t>
      </w:r>
      <w:r w:rsidRPr="00A63210">
        <w:rPr>
          <w:rFonts w:cs="Times New Roman"/>
          <w:color w:val="000000"/>
          <w:szCs w:val="26"/>
        </w:rPr>
        <w:t xml:space="preserve">». </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xml:space="preserve">6.5. По окончанию срока действия договора он может быть переоформлен в заявительном порядке на следующий период. В этом случае к заявлению прикладывается документ, подтверждающий арендную плату торгового места. Представления прочих документов, предусмотренных пунктом 6.3. настоящего положения, не требуется. </w:t>
      </w:r>
    </w:p>
    <w:p w:rsidR="00A63210" w:rsidRPr="00A63210" w:rsidRDefault="00A63210" w:rsidP="00A63210">
      <w:pPr>
        <w:spacing w:after="0" w:line="240" w:lineRule="auto"/>
        <w:ind w:firstLine="709"/>
        <w:jc w:val="center"/>
        <w:rPr>
          <w:rFonts w:cs="Times New Roman"/>
          <w:b/>
          <w:color w:val="000000"/>
          <w:szCs w:val="26"/>
        </w:rPr>
      </w:pPr>
    </w:p>
    <w:p w:rsidR="00A63210" w:rsidRPr="00A63210" w:rsidRDefault="00A63210" w:rsidP="009D343A">
      <w:pPr>
        <w:spacing w:after="0" w:line="240" w:lineRule="auto"/>
        <w:jc w:val="center"/>
        <w:rPr>
          <w:rFonts w:cs="Times New Roman"/>
          <w:b/>
          <w:color w:val="000000"/>
          <w:szCs w:val="26"/>
        </w:rPr>
      </w:pPr>
      <w:r w:rsidRPr="00A63210">
        <w:rPr>
          <w:rFonts w:cs="Times New Roman"/>
          <w:b/>
          <w:color w:val="000000"/>
          <w:szCs w:val="26"/>
        </w:rPr>
        <w:t>8. Заключительные и переходные положения</w:t>
      </w:r>
    </w:p>
    <w:p w:rsidR="00A63210" w:rsidRPr="00A63210" w:rsidRDefault="00A63210" w:rsidP="00A63210">
      <w:pPr>
        <w:spacing w:after="0" w:line="240" w:lineRule="auto"/>
        <w:ind w:firstLine="709"/>
        <w:jc w:val="center"/>
        <w:rPr>
          <w:rFonts w:cs="Times New Roman"/>
          <w:b/>
          <w:color w:val="000000"/>
          <w:szCs w:val="26"/>
        </w:rPr>
      </w:pP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8.1. В течение 1 (одного) года с даты вступления в силу Порядка владельцы нестационарных торговых объектов (киосков и павильонов, торговых (</w:t>
      </w:r>
      <w:proofErr w:type="spellStart"/>
      <w:r w:rsidRPr="00A63210">
        <w:rPr>
          <w:rFonts w:cs="Times New Roman"/>
          <w:color w:val="000000"/>
          <w:szCs w:val="26"/>
        </w:rPr>
        <w:t>вендинговых</w:t>
      </w:r>
      <w:proofErr w:type="spellEnd"/>
      <w:r w:rsidRPr="00A63210">
        <w:rPr>
          <w:rFonts w:cs="Times New Roman"/>
          <w:color w:val="000000"/>
          <w:szCs w:val="26"/>
        </w:rPr>
        <w:t xml:space="preserve">) автоматов), имеющие на момент </w:t>
      </w:r>
      <w:proofErr w:type="gramStart"/>
      <w:r w:rsidRPr="00A63210">
        <w:rPr>
          <w:rFonts w:cs="Times New Roman"/>
          <w:color w:val="000000"/>
          <w:szCs w:val="26"/>
        </w:rPr>
        <w:t>обращения</w:t>
      </w:r>
      <w:proofErr w:type="gramEnd"/>
      <w:r w:rsidRPr="00A63210">
        <w:rPr>
          <w:rFonts w:cs="Times New Roman"/>
          <w:color w:val="000000"/>
          <w:szCs w:val="26"/>
        </w:rPr>
        <w:t xml:space="preserve"> в Уполномоченный орган действующий договор аренды земельного участка (договор аренды земельного участка, срок действия которого возобновлен на неопределенный срок в соответствии со ст. 621 Гражданского кодекса Российской Федерации), местоположение которых соответствует утвержденной Схеме, имеют право </w:t>
      </w:r>
      <w:proofErr w:type="gramStart"/>
      <w:r w:rsidRPr="00A63210">
        <w:rPr>
          <w:rFonts w:cs="Times New Roman"/>
          <w:color w:val="000000"/>
          <w:szCs w:val="26"/>
        </w:rPr>
        <w:t>на заключение Договора без проведения торгов при условии отсутствия задолженности по уплате арендной платы по вышеуказанным договорам</w:t>
      </w:r>
      <w:proofErr w:type="gramEnd"/>
      <w:r w:rsidRPr="00A63210">
        <w:rPr>
          <w:rFonts w:cs="Times New Roman"/>
          <w:color w:val="000000"/>
          <w:szCs w:val="26"/>
        </w:rPr>
        <w:t xml:space="preserve"> аренды земельных участков. В этом случае срок действия Договора устанавливается на период до окончания срока действия Схемы, местом размещения объекта определяется местоположение объекта, указанное в договоре аренды земельного участка.</w:t>
      </w: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9D343A" w:rsidRDefault="009D343A">
      <w:pPr>
        <w:rPr>
          <w:rFonts w:cs="Times New Roman"/>
          <w:color w:val="000000"/>
          <w:szCs w:val="26"/>
        </w:rPr>
      </w:pPr>
      <w:r>
        <w:rPr>
          <w:rFonts w:cs="Times New Roman"/>
          <w:color w:val="000000"/>
          <w:szCs w:val="26"/>
        </w:rPr>
        <w:br w:type="page"/>
      </w:r>
    </w:p>
    <w:p w:rsidR="00A63210" w:rsidRPr="00A63210" w:rsidRDefault="00A63210" w:rsidP="00A63210">
      <w:pPr>
        <w:spacing w:after="0" w:line="240" w:lineRule="auto"/>
        <w:ind w:firstLine="709"/>
        <w:jc w:val="right"/>
        <w:rPr>
          <w:rFonts w:cs="Times New Roman"/>
          <w:color w:val="000000"/>
          <w:szCs w:val="26"/>
        </w:rPr>
      </w:pPr>
      <w:r w:rsidRPr="00A63210">
        <w:rPr>
          <w:rFonts w:cs="Times New Roman"/>
          <w:color w:val="000000"/>
          <w:szCs w:val="26"/>
        </w:rPr>
        <w:lastRenderedPageBreak/>
        <w:t>Приложение № 1</w:t>
      </w:r>
    </w:p>
    <w:p w:rsidR="00A63210" w:rsidRPr="00A63210" w:rsidRDefault="00A63210" w:rsidP="00A63210">
      <w:pPr>
        <w:spacing w:after="0" w:line="240" w:lineRule="auto"/>
        <w:ind w:firstLine="709"/>
        <w:jc w:val="right"/>
        <w:rPr>
          <w:rFonts w:cs="Times New Roman"/>
          <w:color w:val="000000"/>
          <w:szCs w:val="26"/>
        </w:rPr>
      </w:pPr>
      <w:r w:rsidRPr="00A63210">
        <w:rPr>
          <w:rFonts w:cs="Times New Roman"/>
          <w:color w:val="000000"/>
          <w:szCs w:val="26"/>
        </w:rPr>
        <w:t>к порядку размещения нестационарных торговых объектов  на территории муниципального образования «</w:t>
      </w:r>
      <w:r w:rsidR="00292E4F">
        <w:rPr>
          <w:rFonts w:cs="Times New Roman"/>
          <w:color w:val="000000"/>
          <w:szCs w:val="26"/>
        </w:rPr>
        <w:t>Заостровское</w:t>
      </w:r>
      <w:r w:rsidRPr="00A63210">
        <w:rPr>
          <w:rFonts w:cs="Times New Roman"/>
          <w:color w:val="000000"/>
          <w:szCs w:val="26"/>
        </w:rPr>
        <w:t>»,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p>
    <w:p w:rsidR="00A63210" w:rsidRPr="00A63210" w:rsidRDefault="00A63210" w:rsidP="00A63210">
      <w:pPr>
        <w:spacing w:after="0" w:line="240" w:lineRule="auto"/>
        <w:ind w:firstLine="709"/>
        <w:jc w:val="right"/>
        <w:rPr>
          <w:rFonts w:cs="Times New Roman"/>
          <w:color w:val="000000"/>
          <w:szCs w:val="26"/>
        </w:rPr>
      </w:pPr>
    </w:p>
    <w:p w:rsidR="009D343A" w:rsidRDefault="009D343A" w:rsidP="00A63210">
      <w:pPr>
        <w:spacing w:after="0" w:line="240" w:lineRule="auto"/>
        <w:ind w:firstLine="709"/>
        <w:jc w:val="right"/>
        <w:rPr>
          <w:rFonts w:cs="Times New Roman"/>
          <w:color w:val="000000"/>
          <w:szCs w:val="26"/>
        </w:rPr>
      </w:pPr>
      <w:r>
        <w:rPr>
          <w:rFonts w:cs="Times New Roman"/>
          <w:color w:val="000000"/>
          <w:szCs w:val="26"/>
        </w:rPr>
        <w:t>В а</w:t>
      </w:r>
      <w:r w:rsidR="00A63210" w:rsidRPr="00A63210">
        <w:rPr>
          <w:rFonts w:cs="Times New Roman"/>
          <w:color w:val="000000"/>
          <w:szCs w:val="26"/>
        </w:rPr>
        <w:t>дминистраци</w:t>
      </w:r>
      <w:r>
        <w:rPr>
          <w:rFonts w:cs="Times New Roman"/>
          <w:color w:val="000000"/>
          <w:szCs w:val="26"/>
        </w:rPr>
        <w:t>ю</w:t>
      </w:r>
      <w:r w:rsidR="00A63210" w:rsidRPr="00A63210">
        <w:rPr>
          <w:rFonts w:cs="Times New Roman"/>
          <w:color w:val="000000"/>
          <w:szCs w:val="26"/>
        </w:rPr>
        <w:t xml:space="preserve">  </w:t>
      </w:r>
    </w:p>
    <w:p w:rsidR="009D343A" w:rsidRDefault="009D343A" w:rsidP="009D343A">
      <w:pPr>
        <w:spacing w:after="0" w:line="240" w:lineRule="auto"/>
        <w:ind w:firstLine="709"/>
        <w:jc w:val="right"/>
        <w:rPr>
          <w:rFonts w:cs="Times New Roman"/>
          <w:color w:val="000000"/>
          <w:szCs w:val="26"/>
        </w:rPr>
      </w:pPr>
      <w:r>
        <w:rPr>
          <w:rFonts w:cs="Times New Roman"/>
          <w:color w:val="000000"/>
          <w:szCs w:val="26"/>
        </w:rPr>
        <w:t xml:space="preserve">муниципального </w:t>
      </w:r>
      <w:r w:rsidR="00A63210" w:rsidRPr="00A63210">
        <w:rPr>
          <w:rFonts w:cs="Times New Roman"/>
          <w:color w:val="000000"/>
          <w:szCs w:val="26"/>
        </w:rPr>
        <w:t>образования «</w:t>
      </w:r>
      <w:r w:rsidR="00292E4F">
        <w:rPr>
          <w:rFonts w:cs="Times New Roman"/>
          <w:color w:val="000000"/>
          <w:szCs w:val="26"/>
        </w:rPr>
        <w:t>Заостровское</w:t>
      </w:r>
      <w:r w:rsidR="00A63210" w:rsidRPr="00A63210">
        <w:rPr>
          <w:rFonts w:cs="Times New Roman"/>
          <w:color w:val="000000"/>
          <w:szCs w:val="26"/>
        </w:rPr>
        <w:t>»</w:t>
      </w:r>
      <w:r>
        <w:rPr>
          <w:rFonts w:cs="Times New Roman"/>
          <w:color w:val="000000"/>
          <w:szCs w:val="26"/>
        </w:rPr>
        <w:t xml:space="preserve"> </w:t>
      </w:r>
    </w:p>
    <w:p w:rsidR="00A63210" w:rsidRPr="00A63210" w:rsidRDefault="009D343A" w:rsidP="009D343A">
      <w:pPr>
        <w:spacing w:after="0" w:line="240" w:lineRule="auto"/>
        <w:ind w:firstLine="709"/>
        <w:jc w:val="right"/>
        <w:rPr>
          <w:rFonts w:cs="Times New Roman"/>
          <w:color w:val="000000"/>
          <w:szCs w:val="26"/>
        </w:rPr>
      </w:pPr>
      <w:r>
        <w:rPr>
          <w:rFonts w:cs="Times New Roman"/>
          <w:color w:val="000000"/>
          <w:szCs w:val="26"/>
        </w:rPr>
        <w:t>Приморского района Архангельской области</w:t>
      </w:r>
    </w:p>
    <w:p w:rsidR="009D343A" w:rsidRDefault="009D343A" w:rsidP="00A63210">
      <w:pPr>
        <w:spacing w:after="0" w:line="240" w:lineRule="auto"/>
        <w:ind w:firstLine="709"/>
        <w:jc w:val="center"/>
        <w:rPr>
          <w:rFonts w:cs="Times New Roman"/>
          <w:color w:val="000000"/>
          <w:szCs w:val="26"/>
        </w:rPr>
      </w:pPr>
    </w:p>
    <w:p w:rsidR="009D343A" w:rsidRDefault="009D343A" w:rsidP="00A63210">
      <w:pPr>
        <w:spacing w:after="0" w:line="240" w:lineRule="auto"/>
        <w:ind w:firstLine="709"/>
        <w:jc w:val="center"/>
        <w:rPr>
          <w:rFonts w:cs="Times New Roman"/>
          <w:color w:val="000000"/>
          <w:szCs w:val="26"/>
        </w:rPr>
      </w:pPr>
    </w:p>
    <w:p w:rsidR="009D343A" w:rsidRPr="009D343A" w:rsidRDefault="009D343A" w:rsidP="00A63210">
      <w:pPr>
        <w:spacing w:after="0" w:line="240" w:lineRule="auto"/>
        <w:ind w:firstLine="709"/>
        <w:jc w:val="center"/>
        <w:rPr>
          <w:rFonts w:cs="Times New Roman"/>
          <w:b/>
          <w:color w:val="000000"/>
          <w:szCs w:val="26"/>
        </w:rPr>
      </w:pPr>
    </w:p>
    <w:p w:rsidR="00A63210" w:rsidRPr="009D343A" w:rsidRDefault="00A63210" w:rsidP="009D343A">
      <w:pPr>
        <w:spacing w:after="0" w:line="240" w:lineRule="auto"/>
        <w:jc w:val="center"/>
        <w:rPr>
          <w:rFonts w:cs="Times New Roman"/>
          <w:b/>
          <w:color w:val="000000"/>
          <w:szCs w:val="26"/>
        </w:rPr>
      </w:pPr>
      <w:r w:rsidRPr="009D343A">
        <w:rPr>
          <w:rFonts w:cs="Times New Roman"/>
          <w:b/>
          <w:color w:val="000000"/>
          <w:szCs w:val="26"/>
        </w:rPr>
        <w:t>Заявка</w:t>
      </w:r>
    </w:p>
    <w:p w:rsidR="00A63210" w:rsidRPr="009D343A" w:rsidRDefault="00A63210" w:rsidP="009D343A">
      <w:pPr>
        <w:spacing w:after="0" w:line="240" w:lineRule="auto"/>
        <w:jc w:val="center"/>
        <w:rPr>
          <w:rFonts w:cs="Times New Roman"/>
          <w:b/>
          <w:color w:val="000000"/>
          <w:szCs w:val="26"/>
        </w:rPr>
      </w:pPr>
      <w:r w:rsidRPr="009D343A">
        <w:rPr>
          <w:rFonts w:cs="Times New Roman"/>
          <w:b/>
          <w:color w:val="000000"/>
          <w:szCs w:val="26"/>
        </w:rPr>
        <w:t>о заключении договора на размещение нестационарных  торговых объектов без проведения аукциона на территории муниципального образования «</w:t>
      </w:r>
      <w:r w:rsidR="00292E4F" w:rsidRPr="009D343A">
        <w:rPr>
          <w:rFonts w:cs="Times New Roman"/>
          <w:b/>
          <w:color w:val="000000"/>
          <w:szCs w:val="26"/>
        </w:rPr>
        <w:t>Заостровское</w:t>
      </w:r>
      <w:r w:rsidRPr="009D343A">
        <w:rPr>
          <w:rFonts w:cs="Times New Roman"/>
          <w:b/>
          <w:color w:val="000000"/>
          <w:szCs w:val="26"/>
        </w:rPr>
        <w:t>»</w:t>
      </w:r>
    </w:p>
    <w:p w:rsidR="009D343A" w:rsidRDefault="009D343A" w:rsidP="00A63210">
      <w:pPr>
        <w:spacing w:after="0" w:line="240" w:lineRule="auto"/>
        <w:ind w:firstLine="709"/>
        <w:jc w:val="right"/>
        <w:rPr>
          <w:rFonts w:cs="Times New Roman"/>
          <w:color w:val="000000"/>
          <w:szCs w:val="26"/>
        </w:rPr>
      </w:pPr>
    </w:p>
    <w:p w:rsidR="00A63210" w:rsidRPr="009D343A" w:rsidRDefault="009D343A" w:rsidP="009D343A">
      <w:pPr>
        <w:spacing w:after="0" w:line="240" w:lineRule="auto"/>
        <w:jc w:val="right"/>
        <w:rPr>
          <w:rFonts w:cs="Times New Roman"/>
          <w:color w:val="000000"/>
          <w:sz w:val="22"/>
          <w:szCs w:val="26"/>
        </w:rPr>
      </w:pPr>
      <w:r w:rsidRPr="009D343A">
        <w:rPr>
          <w:rFonts w:cs="Times New Roman"/>
          <w:color w:val="000000"/>
          <w:sz w:val="22"/>
          <w:szCs w:val="26"/>
        </w:rPr>
        <w:t xml:space="preserve">дер. </w:t>
      </w:r>
      <w:proofErr w:type="gramStart"/>
      <w:r w:rsidRPr="009D343A">
        <w:rPr>
          <w:rFonts w:cs="Times New Roman"/>
          <w:color w:val="000000"/>
          <w:sz w:val="22"/>
          <w:szCs w:val="26"/>
        </w:rPr>
        <w:t>Большое</w:t>
      </w:r>
      <w:proofErr w:type="gramEnd"/>
      <w:r w:rsidRPr="009D343A">
        <w:rPr>
          <w:rFonts w:cs="Times New Roman"/>
          <w:color w:val="000000"/>
          <w:sz w:val="22"/>
          <w:szCs w:val="26"/>
        </w:rPr>
        <w:t xml:space="preserve"> </w:t>
      </w:r>
      <w:proofErr w:type="spellStart"/>
      <w:r w:rsidRPr="009D343A">
        <w:rPr>
          <w:rFonts w:cs="Times New Roman"/>
          <w:color w:val="000000"/>
          <w:sz w:val="22"/>
          <w:szCs w:val="26"/>
        </w:rPr>
        <w:t>Анисимово</w:t>
      </w:r>
      <w:proofErr w:type="spellEnd"/>
      <w:r w:rsidRPr="009D343A">
        <w:rPr>
          <w:rFonts w:cs="Times New Roman"/>
          <w:color w:val="000000"/>
          <w:sz w:val="22"/>
          <w:szCs w:val="26"/>
        </w:rPr>
        <w:t xml:space="preserve">                                </w:t>
      </w:r>
      <w:r>
        <w:rPr>
          <w:rFonts w:cs="Times New Roman"/>
          <w:color w:val="000000"/>
          <w:sz w:val="22"/>
          <w:szCs w:val="26"/>
        </w:rPr>
        <w:t xml:space="preserve">                           </w:t>
      </w:r>
      <w:r w:rsidRPr="009D343A">
        <w:rPr>
          <w:rFonts w:cs="Times New Roman"/>
          <w:color w:val="000000"/>
          <w:sz w:val="22"/>
          <w:szCs w:val="26"/>
        </w:rPr>
        <w:t xml:space="preserve">                           </w:t>
      </w:r>
      <w:r w:rsidR="00A63210" w:rsidRPr="009D343A">
        <w:rPr>
          <w:rFonts w:cs="Times New Roman"/>
          <w:color w:val="000000"/>
          <w:sz w:val="22"/>
          <w:szCs w:val="26"/>
        </w:rPr>
        <w:t>_______________20__г.</w:t>
      </w:r>
    </w:p>
    <w:p w:rsidR="00A63210" w:rsidRDefault="00A63210" w:rsidP="00A63210">
      <w:pPr>
        <w:spacing w:after="0" w:line="240" w:lineRule="auto"/>
        <w:ind w:firstLine="709"/>
        <w:jc w:val="right"/>
        <w:rPr>
          <w:rFonts w:cs="Times New Roman"/>
          <w:color w:val="000000"/>
          <w:szCs w:val="26"/>
        </w:rPr>
      </w:pPr>
    </w:p>
    <w:p w:rsidR="00A63210" w:rsidRDefault="00A63210" w:rsidP="00A63210">
      <w:pPr>
        <w:spacing w:after="0" w:line="240" w:lineRule="auto"/>
        <w:ind w:firstLine="709"/>
        <w:jc w:val="right"/>
        <w:rPr>
          <w:rFonts w:cs="Times New Roman"/>
          <w:color w:val="000000"/>
          <w:szCs w:val="26"/>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A63210" w:rsidTr="00A63210">
        <w:tc>
          <w:tcPr>
            <w:tcW w:w="9571" w:type="dxa"/>
            <w:tcBorders>
              <w:bottom w:val="single" w:sz="4" w:space="0" w:color="auto"/>
            </w:tcBorders>
          </w:tcPr>
          <w:p w:rsidR="00A63210" w:rsidRDefault="00A63210" w:rsidP="00A63210">
            <w:pPr>
              <w:jc w:val="right"/>
              <w:rPr>
                <w:rFonts w:cs="Times New Roman"/>
                <w:color w:val="000000"/>
                <w:szCs w:val="26"/>
              </w:rPr>
            </w:pPr>
          </w:p>
        </w:tc>
      </w:tr>
      <w:tr w:rsidR="00A63210" w:rsidTr="00A63210">
        <w:tc>
          <w:tcPr>
            <w:tcW w:w="9571" w:type="dxa"/>
            <w:tcBorders>
              <w:top w:val="single" w:sz="4" w:space="0" w:color="auto"/>
              <w:bottom w:val="nil"/>
            </w:tcBorders>
          </w:tcPr>
          <w:p w:rsidR="00A63210" w:rsidRPr="00A63210" w:rsidRDefault="00A63210" w:rsidP="00A63210">
            <w:pPr>
              <w:jc w:val="center"/>
              <w:rPr>
                <w:rFonts w:cs="Times New Roman"/>
                <w:color w:val="000000"/>
                <w:sz w:val="18"/>
                <w:szCs w:val="26"/>
              </w:rPr>
            </w:pPr>
            <w:r w:rsidRPr="00A63210">
              <w:rPr>
                <w:rFonts w:cs="Times New Roman"/>
                <w:color w:val="000000"/>
                <w:sz w:val="18"/>
                <w:szCs w:val="26"/>
              </w:rPr>
              <w:t xml:space="preserve">наименование организации, </w:t>
            </w:r>
            <w:r>
              <w:rPr>
                <w:rFonts w:cs="Times New Roman"/>
                <w:color w:val="000000"/>
                <w:sz w:val="18"/>
                <w:szCs w:val="26"/>
              </w:rPr>
              <w:t>индивидуального предпринимателя</w:t>
            </w:r>
          </w:p>
        </w:tc>
      </w:tr>
      <w:tr w:rsidR="00A63210" w:rsidTr="00A63210">
        <w:tc>
          <w:tcPr>
            <w:tcW w:w="9571" w:type="dxa"/>
            <w:tcBorders>
              <w:top w:val="nil"/>
              <w:bottom w:val="single" w:sz="4" w:space="0" w:color="auto"/>
            </w:tcBorders>
          </w:tcPr>
          <w:p w:rsidR="00A63210" w:rsidRDefault="00A63210" w:rsidP="00A63210">
            <w:pPr>
              <w:jc w:val="right"/>
              <w:rPr>
                <w:rFonts w:cs="Times New Roman"/>
                <w:color w:val="000000"/>
                <w:szCs w:val="26"/>
              </w:rPr>
            </w:pPr>
          </w:p>
        </w:tc>
      </w:tr>
      <w:tr w:rsidR="00A63210" w:rsidTr="00A63210">
        <w:tc>
          <w:tcPr>
            <w:tcW w:w="9571" w:type="dxa"/>
            <w:tcBorders>
              <w:top w:val="single" w:sz="4" w:space="0" w:color="auto"/>
              <w:bottom w:val="nil"/>
            </w:tcBorders>
          </w:tcPr>
          <w:p w:rsidR="00A63210" w:rsidRDefault="00A63210" w:rsidP="00A63210">
            <w:pPr>
              <w:jc w:val="center"/>
              <w:rPr>
                <w:rFonts w:cs="Times New Roman"/>
                <w:color w:val="000000"/>
                <w:szCs w:val="26"/>
              </w:rPr>
            </w:pPr>
            <w:r w:rsidRPr="00A63210">
              <w:rPr>
                <w:rFonts w:cs="Times New Roman"/>
                <w:color w:val="000000"/>
                <w:sz w:val="18"/>
                <w:szCs w:val="26"/>
              </w:rPr>
              <w:t xml:space="preserve">(юридический адрес претендента, ИНН, ОГРН)        </w:t>
            </w:r>
          </w:p>
        </w:tc>
      </w:tr>
    </w:tbl>
    <w:p w:rsidR="00A63210" w:rsidRDefault="00A63210" w:rsidP="00A63210">
      <w:pPr>
        <w:spacing w:after="0" w:line="240" w:lineRule="auto"/>
        <w:jc w:val="both"/>
        <w:rPr>
          <w:rFonts w:cs="Times New Roman"/>
          <w:color w:val="000000"/>
          <w:szCs w:val="26"/>
        </w:rPr>
      </w:pPr>
    </w:p>
    <w:p w:rsidR="00A63210" w:rsidRDefault="00A63210" w:rsidP="00A63210">
      <w:pPr>
        <w:spacing w:after="0" w:line="240" w:lineRule="auto"/>
        <w:jc w:val="both"/>
        <w:rPr>
          <w:rFonts w:cs="Times New Roman"/>
          <w:color w:val="000000"/>
          <w:szCs w:val="26"/>
        </w:rPr>
      </w:pPr>
      <w:r w:rsidRPr="00A63210">
        <w:rPr>
          <w:rFonts w:cs="Times New Roman"/>
          <w:color w:val="000000"/>
          <w:szCs w:val="26"/>
        </w:rPr>
        <w:t xml:space="preserve">заявляет о своем намерении заключить договор на размещение нестационарного торгового объекта без проведения аукциона, по адресу: </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7"/>
      </w:tblGrid>
      <w:tr w:rsidR="00A63210" w:rsidTr="00A63210">
        <w:tc>
          <w:tcPr>
            <w:tcW w:w="9571" w:type="dxa"/>
            <w:gridSpan w:val="2"/>
            <w:tcBorders>
              <w:bottom w:val="single" w:sz="4" w:space="0" w:color="auto"/>
            </w:tcBorders>
          </w:tcPr>
          <w:p w:rsidR="00A63210" w:rsidRDefault="00A63210" w:rsidP="00A63210">
            <w:pPr>
              <w:jc w:val="both"/>
              <w:rPr>
                <w:rFonts w:cs="Times New Roman"/>
                <w:color w:val="000000"/>
                <w:szCs w:val="26"/>
              </w:rPr>
            </w:pPr>
          </w:p>
        </w:tc>
      </w:tr>
      <w:tr w:rsidR="00A63210" w:rsidTr="00A63210">
        <w:tc>
          <w:tcPr>
            <w:tcW w:w="9571" w:type="dxa"/>
            <w:gridSpan w:val="2"/>
            <w:tcBorders>
              <w:top w:val="single" w:sz="4" w:space="0" w:color="auto"/>
              <w:bottom w:val="single" w:sz="4" w:space="0" w:color="auto"/>
            </w:tcBorders>
          </w:tcPr>
          <w:p w:rsidR="00A63210" w:rsidRDefault="00A63210" w:rsidP="00A63210">
            <w:pPr>
              <w:jc w:val="both"/>
              <w:rPr>
                <w:rFonts w:cs="Times New Roman"/>
                <w:color w:val="000000"/>
                <w:szCs w:val="26"/>
              </w:rPr>
            </w:pPr>
          </w:p>
        </w:tc>
      </w:tr>
      <w:tr w:rsidR="00A63210" w:rsidTr="00A63210">
        <w:tc>
          <w:tcPr>
            <w:tcW w:w="1384" w:type="dxa"/>
            <w:tcBorders>
              <w:top w:val="single" w:sz="4" w:space="0" w:color="auto"/>
              <w:bottom w:val="nil"/>
            </w:tcBorders>
          </w:tcPr>
          <w:p w:rsidR="00A63210" w:rsidRDefault="00A63210" w:rsidP="00A63210">
            <w:pPr>
              <w:jc w:val="both"/>
              <w:rPr>
                <w:rFonts w:cs="Times New Roman"/>
                <w:color w:val="000000"/>
                <w:szCs w:val="26"/>
              </w:rPr>
            </w:pPr>
            <w:r w:rsidRPr="00A63210">
              <w:rPr>
                <w:rFonts w:cs="Times New Roman"/>
                <w:color w:val="000000"/>
                <w:szCs w:val="26"/>
              </w:rPr>
              <w:t>на период</w:t>
            </w:r>
          </w:p>
        </w:tc>
        <w:tc>
          <w:tcPr>
            <w:tcW w:w="8187" w:type="dxa"/>
            <w:tcBorders>
              <w:top w:val="single" w:sz="4" w:space="0" w:color="auto"/>
            </w:tcBorders>
          </w:tcPr>
          <w:p w:rsidR="00A63210" w:rsidRDefault="00A63210" w:rsidP="00A63210">
            <w:pPr>
              <w:jc w:val="both"/>
              <w:rPr>
                <w:rFonts w:cs="Times New Roman"/>
                <w:color w:val="000000"/>
                <w:szCs w:val="26"/>
              </w:rPr>
            </w:pPr>
          </w:p>
        </w:tc>
      </w:tr>
    </w:tbl>
    <w:p w:rsidR="00A63210" w:rsidRDefault="00A63210" w:rsidP="00A63210">
      <w:pPr>
        <w:widowControl w:val="0"/>
        <w:spacing w:after="0" w:line="240" w:lineRule="auto"/>
        <w:jc w:val="both"/>
        <w:rPr>
          <w:rFonts w:cs="Times New Roman"/>
          <w:color w:val="000000"/>
          <w:szCs w:val="26"/>
        </w:rPr>
      </w:pPr>
    </w:p>
    <w:p w:rsidR="00A63210" w:rsidRPr="00A63210" w:rsidRDefault="00A63210" w:rsidP="00A63210">
      <w:pPr>
        <w:widowControl w:val="0"/>
        <w:spacing w:after="0" w:line="240" w:lineRule="auto"/>
        <w:jc w:val="both"/>
        <w:rPr>
          <w:rFonts w:cs="Times New Roman"/>
          <w:color w:val="000000"/>
          <w:szCs w:val="26"/>
        </w:rPr>
      </w:pPr>
      <w:r w:rsidRPr="00A63210">
        <w:rPr>
          <w:rFonts w:cs="Times New Roman"/>
          <w:color w:val="000000"/>
          <w:szCs w:val="26"/>
        </w:rPr>
        <w:t>С  условиями заключения договора ознакомле</w:t>
      </w:r>
      <w:proofErr w:type="gramStart"/>
      <w:r w:rsidRPr="00A63210">
        <w:rPr>
          <w:rFonts w:cs="Times New Roman"/>
          <w:color w:val="000000"/>
          <w:szCs w:val="26"/>
        </w:rPr>
        <w:t>н(</w:t>
      </w:r>
      <w:proofErr w:type="gramEnd"/>
      <w:r w:rsidRPr="00A63210">
        <w:rPr>
          <w:rFonts w:cs="Times New Roman"/>
          <w:color w:val="000000"/>
          <w:szCs w:val="26"/>
        </w:rPr>
        <w:t>а) и согласен(а).</w:t>
      </w:r>
    </w:p>
    <w:p w:rsidR="00A63210" w:rsidRPr="00A63210" w:rsidRDefault="00A63210" w:rsidP="00A63210">
      <w:pPr>
        <w:widowControl w:val="0"/>
        <w:spacing w:after="0" w:line="240" w:lineRule="auto"/>
        <w:jc w:val="both"/>
        <w:rPr>
          <w:rFonts w:cs="Times New Roman"/>
          <w:color w:val="000000"/>
          <w:szCs w:val="26"/>
        </w:rPr>
      </w:pPr>
      <w:r w:rsidRPr="00A63210">
        <w:rPr>
          <w:rFonts w:cs="Times New Roman"/>
          <w:color w:val="000000"/>
          <w:szCs w:val="26"/>
        </w:rPr>
        <w:t>Данное заявление означает согласие:</w:t>
      </w:r>
    </w:p>
    <w:p w:rsidR="00A63210" w:rsidRPr="00BF4537" w:rsidRDefault="00A63210" w:rsidP="00BF4537">
      <w:pPr>
        <w:pStyle w:val="ab"/>
        <w:widowControl w:val="0"/>
        <w:numPr>
          <w:ilvl w:val="0"/>
          <w:numId w:val="3"/>
        </w:numPr>
        <w:spacing w:after="0" w:line="240" w:lineRule="auto"/>
        <w:ind w:left="0" w:firstLine="709"/>
        <w:jc w:val="both"/>
        <w:rPr>
          <w:rFonts w:cs="Times New Roman"/>
          <w:color w:val="000000"/>
          <w:szCs w:val="26"/>
        </w:rPr>
      </w:pPr>
      <w:r w:rsidRPr="00BF4537">
        <w:rPr>
          <w:rFonts w:cs="Times New Roman"/>
          <w:color w:val="000000"/>
          <w:szCs w:val="26"/>
        </w:rPr>
        <w:t>на проверку любых данных, представленных в настоящей заявке;</w:t>
      </w:r>
    </w:p>
    <w:p w:rsidR="00A63210" w:rsidRPr="00BF4537" w:rsidRDefault="00A63210" w:rsidP="00BF4537">
      <w:pPr>
        <w:pStyle w:val="ab"/>
        <w:widowControl w:val="0"/>
        <w:numPr>
          <w:ilvl w:val="0"/>
          <w:numId w:val="3"/>
        </w:numPr>
        <w:spacing w:after="0" w:line="240" w:lineRule="auto"/>
        <w:ind w:left="0" w:firstLine="709"/>
        <w:jc w:val="both"/>
        <w:rPr>
          <w:rFonts w:cs="Times New Roman"/>
          <w:color w:val="000000"/>
          <w:szCs w:val="26"/>
        </w:rPr>
      </w:pPr>
      <w:r w:rsidRPr="00BF4537">
        <w:rPr>
          <w:rFonts w:cs="Times New Roman"/>
          <w:color w:val="000000"/>
          <w:szCs w:val="26"/>
        </w:rPr>
        <w:t>на сбор, систематизацию, накопление, хранение, обновление, использование своих персональных данных  для формирования реестра предпринимателей и осуществления деятельности в сфере развития предпринимательства.</w:t>
      </w:r>
    </w:p>
    <w:p w:rsidR="00BF4537" w:rsidRDefault="00BF4537" w:rsidP="00A63210">
      <w:pPr>
        <w:widowControl w:val="0"/>
        <w:spacing w:after="0" w:line="240" w:lineRule="auto"/>
        <w:jc w:val="both"/>
        <w:rPr>
          <w:rFonts w:cs="Times New Roman"/>
          <w:color w:val="000000"/>
          <w:szCs w:val="26"/>
        </w:rPr>
      </w:pPr>
    </w:p>
    <w:p w:rsidR="00BF4537" w:rsidRDefault="00A63210" w:rsidP="00A63210">
      <w:pPr>
        <w:widowControl w:val="0"/>
        <w:spacing w:after="0" w:line="240" w:lineRule="auto"/>
        <w:jc w:val="both"/>
        <w:rPr>
          <w:rFonts w:cs="Times New Roman"/>
          <w:color w:val="000000"/>
          <w:szCs w:val="26"/>
        </w:rPr>
      </w:pPr>
      <w:r w:rsidRPr="00A63210">
        <w:rPr>
          <w:rFonts w:cs="Times New Roman"/>
          <w:color w:val="000000"/>
          <w:szCs w:val="26"/>
        </w:rPr>
        <w:t xml:space="preserve">Настоящей заявкой подтверждаем, что организация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F4537" w:rsidTr="00BF4537">
        <w:tc>
          <w:tcPr>
            <w:tcW w:w="9571" w:type="dxa"/>
            <w:tcBorders>
              <w:bottom w:val="single" w:sz="4" w:space="0" w:color="auto"/>
            </w:tcBorders>
          </w:tcPr>
          <w:p w:rsidR="00BF4537" w:rsidRDefault="00BF4537" w:rsidP="00A63210">
            <w:pPr>
              <w:widowControl w:val="0"/>
              <w:jc w:val="both"/>
              <w:rPr>
                <w:rFonts w:cs="Times New Roman"/>
                <w:color w:val="000000"/>
                <w:szCs w:val="26"/>
              </w:rPr>
            </w:pPr>
          </w:p>
        </w:tc>
      </w:tr>
      <w:tr w:rsidR="00BF4537" w:rsidTr="00BF4537">
        <w:tc>
          <w:tcPr>
            <w:tcW w:w="9571" w:type="dxa"/>
            <w:tcBorders>
              <w:bottom w:val="single" w:sz="4" w:space="0" w:color="auto"/>
            </w:tcBorders>
          </w:tcPr>
          <w:p w:rsidR="00BF4537" w:rsidRDefault="00BF4537" w:rsidP="00A63210">
            <w:pPr>
              <w:widowControl w:val="0"/>
              <w:jc w:val="both"/>
              <w:rPr>
                <w:rFonts w:cs="Times New Roman"/>
                <w:color w:val="000000"/>
                <w:szCs w:val="26"/>
              </w:rPr>
            </w:pPr>
          </w:p>
        </w:tc>
      </w:tr>
      <w:tr w:rsidR="00BF4537" w:rsidTr="00BF4537">
        <w:tc>
          <w:tcPr>
            <w:tcW w:w="9571" w:type="dxa"/>
            <w:tcBorders>
              <w:top w:val="single" w:sz="4" w:space="0" w:color="auto"/>
            </w:tcBorders>
          </w:tcPr>
          <w:p w:rsidR="00BF4537" w:rsidRDefault="00BF4537" w:rsidP="00BF4537">
            <w:pPr>
              <w:widowControl w:val="0"/>
              <w:jc w:val="center"/>
              <w:rPr>
                <w:rFonts w:cs="Times New Roman"/>
                <w:color w:val="000000"/>
                <w:szCs w:val="26"/>
              </w:rPr>
            </w:pPr>
            <w:r w:rsidRPr="00BF4537">
              <w:rPr>
                <w:rFonts w:cs="Times New Roman"/>
                <w:color w:val="000000"/>
                <w:sz w:val="18"/>
                <w:szCs w:val="26"/>
              </w:rPr>
              <w:t>(п</w:t>
            </w:r>
            <w:r w:rsidRPr="00BF4537">
              <w:rPr>
                <w:rFonts w:cs="Times New Roman"/>
                <w:color w:val="000000"/>
                <w:sz w:val="18"/>
                <w:szCs w:val="26"/>
              </w:rPr>
              <w:t>олное наименование организации)</w:t>
            </w:r>
          </w:p>
        </w:tc>
      </w:tr>
    </w:tbl>
    <w:p w:rsidR="00BF4537" w:rsidRDefault="00BF4537" w:rsidP="00A63210">
      <w:pPr>
        <w:widowControl w:val="0"/>
        <w:spacing w:after="0" w:line="240" w:lineRule="auto"/>
        <w:jc w:val="both"/>
        <w:rPr>
          <w:rFonts w:cs="Times New Roman"/>
          <w:color w:val="000000"/>
          <w:szCs w:val="26"/>
        </w:rPr>
      </w:pPr>
    </w:p>
    <w:p w:rsidR="00A63210" w:rsidRPr="00A63210" w:rsidRDefault="00A63210" w:rsidP="00A63210">
      <w:pPr>
        <w:widowControl w:val="0"/>
        <w:spacing w:after="0" w:line="240" w:lineRule="auto"/>
        <w:jc w:val="both"/>
        <w:rPr>
          <w:rFonts w:cs="Times New Roman"/>
          <w:color w:val="000000"/>
          <w:szCs w:val="26"/>
        </w:rPr>
      </w:pPr>
      <w:proofErr w:type="gramStart"/>
      <w:r w:rsidRPr="00A63210">
        <w:rPr>
          <w:rFonts w:cs="Times New Roman"/>
          <w:color w:val="000000"/>
          <w:szCs w:val="26"/>
        </w:rPr>
        <w:t xml:space="preserve">соответствует требованиям, установленным пунктом 1 </w:t>
      </w:r>
      <w:hyperlink r:id="rId11" w:history="1">
        <w:r w:rsidRPr="00A63210">
          <w:rPr>
            <w:rFonts w:cs="Times New Roman"/>
            <w:color w:val="000000"/>
            <w:szCs w:val="26"/>
          </w:rPr>
          <w:t>статьи 4</w:t>
        </w:r>
      </w:hyperlink>
      <w:r w:rsidRPr="00A63210">
        <w:rPr>
          <w:rFonts w:cs="Times New Roman"/>
          <w:color w:val="000000"/>
          <w:szCs w:val="26"/>
        </w:rPr>
        <w:t xml:space="preserve"> Федерального закона от 24 июля 2007 года № 209-ФЗ «О развитии малого и среднего предпринимательства в Российской Федерации» и не является субъектами малого и среднего предпринимательства, указанными в </w:t>
      </w:r>
      <w:hyperlink r:id="rId12" w:history="1">
        <w:r w:rsidRPr="00A63210">
          <w:rPr>
            <w:rFonts w:cs="Times New Roman"/>
            <w:color w:val="000000"/>
            <w:szCs w:val="26"/>
          </w:rPr>
          <w:t>частях 3</w:t>
        </w:r>
      </w:hyperlink>
      <w:r w:rsidRPr="00A63210">
        <w:rPr>
          <w:rFonts w:cs="Times New Roman"/>
          <w:color w:val="000000"/>
          <w:szCs w:val="26"/>
        </w:rPr>
        <w:t xml:space="preserve"> и </w:t>
      </w:r>
      <w:hyperlink r:id="rId13" w:history="1">
        <w:r w:rsidRPr="00A63210">
          <w:rPr>
            <w:rFonts w:cs="Times New Roman"/>
            <w:color w:val="000000"/>
            <w:szCs w:val="26"/>
          </w:rPr>
          <w:t>4 статьи 14</w:t>
        </w:r>
      </w:hyperlink>
      <w:r w:rsidRPr="00A63210">
        <w:rPr>
          <w:rFonts w:cs="Times New Roman"/>
          <w:color w:val="000000"/>
          <w:szCs w:val="26"/>
        </w:rPr>
        <w:t xml:space="preserve"> Федерального закона от 24 июля 2007 года № 209-ФЗ «О развитии малого и среднего </w:t>
      </w:r>
      <w:r w:rsidRPr="00A63210">
        <w:rPr>
          <w:rFonts w:cs="Times New Roman"/>
          <w:color w:val="000000"/>
          <w:szCs w:val="26"/>
        </w:rPr>
        <w:lastRenderedPageBreak/>
        <w:t>предпринимательства в Российской Федерации», не находится в</w:t>
      </w:r>
      <w:proofErr w:type="gramEnd"/>
      <w:r w:rsidRPr="00A63210">
        <w:rPr>
          <w:rFonts w:cs="Times New Roman"/>
          <w:color w:val="000000"/>
          <w:szCs w:val="26"/>
        </w:rPr>
        <w:t xml:space="preserve"> </w:t>
      </w:r>
      <w:proofErr w:type="gramStart"/>
      <w:r w:rsidRPr="00A63210">
        <w:rPr>
          <w:rFonts w:cs="Times New Roman"/>
          <w:color w:val="000000"/>
          <w:szCs w:val="26"/>
        </w:rPr>
        <w:t>процессе</w:t>
      </w:r>
      <w:proofErr w:type="gramEnd"/>
      <w:r w:rsidRPr="00A63210">
        <w:rPr>
          <w:rFonts w:cs="Times New Roman"/>
          <w:color w:val="000000"/>
          <w:szCs w:val="26"/>
        </w:rPr>
        <w:t xml:space="preserve"> ликвидации, реорганизации, банкротства, деятельность ее не приостановлена в установленном действующим законодательством порядке.</w:t>
      </w:r>
    </w:p>
    <w:p w:rsidR="00A63210" w:rsidRPr="00A63210" w:rsidRDefault="00A63210" w:rsidP="00A63210">
      <w:pPr>
        <w:widowControl w:val="0"/>
        <w:spacing w:after="0" w:line="240" w:lineRule="auto"/>
        <w:jc w:val="both"/>
        <w:rPr>
          <w:rFonts w:cs="Times New Roman"/>
          <w:color w:val="000000"/>
          <w:szCs w:val="26"/>
        </w:rPr>
      </w:pPr>
    </w:p>
    <w:p w:rsidR="00A63210" w:rsidRPr="00A63210" w:rsidRDefault="00A63210" w:rsidP="00A63210">
      <w:pPr>
        <w:widowControl w:val="0"/>
        <w:spacing w:after="0" w:line="240" w:lineRule="auto"/>
        <w:jc w:val="both"/>
        <w:rPr>
          <w:rFonts w:cs="Times New Roman"/>
          <w:color w:val="000000"/>
          <w:szCs w:val="26"/>
        </w:rPr>
      </w:pPr>
      <w:r w:rsidRPr="00A63210">
        <w:rPr>
          <w:rFonts w:cs="Times New Roman"/>
          <w:color w:val="000000"/>
          <w:szCs w:val="26"/>
        </w:rPr>
        <w:t>Полноту и достоверность представленной информации гарантирую.</w:t>
      </w:r>
    </w:p>
    <w:p w:rsidR="00A63210" w:rsidRDefault="00A63210" w:rsidP="00A63210">
      <w:pPr>
        <w:spacing w:after="0" w:line="240" w:lineRule="auto"/>
        <w:jc w:val="both"/>
        <w:rPr>
          <w:rFonts w:cs="Times New Roman"/>
          <w:color w:val="000000"/>
          <w:szCs w:val="26"/>
        </w:rPr>
      </w:pPr>
      <w:r w:rsidRPr="00A63210">
        <w:rPr>
          <w:rFonts w:cs="Times New Roman"/>
          <w:color w:val="000000"/>
          <w:szCs w:val="26"/>
        </w:rPr>
        <w:t>Опись прилагаемых документов:</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F4537" w:rsidTr="00BF4537">
        <w:tc>
          <w:tcPr>
            <w:tcW w:w="9571" w:type="dxa"/>
            <w:tcBorders>
              <w:bottom w:val="single" w:sz="4" w:space="0" w:color="auto"/>
            </w:tcBorders>
          </w:tcPr>
          <w:p w:rsidR="00BF4537" w:rsidRDefault="00BF4537" w:rsidP="00A63210">
            <w:pPr>
              <w:jc w:val="both"/>
              <w:rPr>
                <w:rFonts w:cs="Times New Roman"/>
                <w:color w:val="000000"/>
                <w:szCs w:val="26"/>
              </w:rPr>
            </w:pPr>
            <w:r>
              <w:rPr>
                <w:rFonts w:cs="Times New Roman"/>
                <w:color w:val="000000"/>
                <w:szCs w:val="26"/>
              </w:rPr>
              <w:t>1.</w:t>
            </w:r>
          </w:p>
        </w:tc>
      </w:tr>
      <w:tr w:rsidR="00BF4537" w:rsidTr="00BF4537">
        <w:tc>
          <w:tcPr>
            <w:tcW w:w="9571" w:type="dxa"/>
            <w:tcBorders>
              <w:top w:val="single" w:sz="4" w:space="0" w:color="auto"/>
              <w:bottom w:val="single" w:sz="4" w:space="0" w:color="auto"/>
            </w:tcBorders>
          </w:tcPr>
          <w:p w:rsidR="00BF4537" w:rsidRDefault="00BF4537" w:rsidP="00A63210">
            <w:pPr>
              <w:jc w:val="both"/>
              <w:rPr>
                <w:rFonts w:cs="Times New Roman"/>
                <w:color w:val="000000"/>
                <w:szCs w:val="26"/>
              </w:rPr>
            </w:pPr>
            <w:r>
              <w:rPr>
                <w:rFonts w:cs="Times New Roman"/>
                <w:color w:val="000000"/>
                <w:szCs w:val="26"/>
              </w:rPr>
              <w:t>2.</w:t>
            </w:r>
          </w:p>
        </w:tc>
      </w:tr>
      <w:tr w:rsidR="00BF4537" w:rsidTr="00BF4537">
        <w:tc>
          <w:tcPr>
            <w:tcW w:w="9571" w:type="dxa"/>
            <w:tcBorders>
              <w:top w:val="single" w:sz="4" w:space="0" w:color="auto"/>
            </w:tcBorders>
          </w:tcPr>
          <w:p w:rsidR="00BF4537" w:rsidRDefault="00BF4537" w:rsidP="00A63210">
            <w:pPr>
              <w:jc w:val="both"/>
              <w:rPr>
                <w:rFonts w:cs="Times New Roman"/>
                <w:color w:val="000000"/>
                <w:szCs w:val="26"/>
              </w:rPr>
            </w:pPr>
            <w:r>
              <w:rPr>
                <w:rFonts w:cs="Times New Roman"/>
                <w:color w:val="000000"/>
                <w:szCs w:val="26"/>
              </w:rPr>
              <w:t>3.</w:t>
            </w:r>
          </w:p>
        </w:tc>
      </w:tr>
    </w:tbl>
    <w:p w:rsidR="00BF4537" w:rsidRDefault="00BF4537" w:rsidP="00A63210">
      <w:pPr>
        <w:spacing w:after="0" w:line="240" w:lineRule="auto"/>
        <w:jc w:val="both"/>
        <w:rPr>
          <w:rFonts w:cs="Times New Roman"/>
          <w:color w:val="000000"/>
          <w:szCs w:val="26"/>
        </w:rPr>
      </w:pPr>
    </w:p>
    <w:p w:rsidR="00BF4537" w:rsidRDefault="00BF4537" w:rsidP="00A63210">
      <w:pPr>
        <w:spacing w:after="0" w:line="240" w:lineRule="auto"/>
        <w:jc w:val="both"/>
        <w:rPr>
          <w:rFonts w:cs="Times New Roman"/>
          <w:color w:val="000000"/>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409"/>
        <w:gridCol w:w="142"/>
        <w:gridCol w:w="2517"/>
      </w:tblGrid>
      <w:tr w:rsidR="00BF4537" w:rsidTr="00BF4537">
        <w:trPr>
          <w:trHeight w:val="300"/>
        </w:trPr>
        <w:tc>
          <w:tcPr>
            <w:tcW w:w="4503" w:type="dxa"/>
            <w:vMerge w:val="restart"/>
          </w:tcPr>
          <w:p w:rsidR="00BF4537" w:rsidRPr="00A63210" w:rsidRDefault="00BF4537" w:rsidP="00BF4537">
            <w:pPr>
              <w:jc w:val="both"/>
              <w:rPr>
                <w:rFonts w:cs="Times New Roman"/>
                <w:color w:val="000000"/>
                <w:szCs w:val="26"/>
              </w:rPr>
            </w:pPr>
            <w:r w:rsidRPr="00A63210">
              <w:rPr>
                <w:rFonts w:cs="Times New Roman"/>
                <w:color w:val="000000"/>
                <w:szCs w:val="26"/>
              </w:rPr>
              <w:t>Руководитель организации</w:t>
            </w:r>
          </w:p>
          <w:p w:rsidR="00BF4537" w:rsidRDefault="00BF4537" w:rsidP="00BF4537">
            <w:pPr>
              <w:jc w:val="both"/>
              <w:rPr>
                <w:rFonts w:cs="Times New Roman"/>
                <w:color w:val="000000"/>
                <w:szCs w:val="26"/>
              </w:rPr>
            </w:pPr>
            <w:r w:rsidRPr="00A63210">
              <w:rPr>
                <w:rFonts w:cs="Times New Roman"/>
                <w:color w:val="000000"/>
                <w:szCs w:val="26"/>
              </w:rPr>
              <w:t>(индивидуальный предприниматель)</w:t>
            </w:r>
          </w:p>
        </w:tc>
        <w:tc>
          <w:tcPr>
            <w:tcW w:w="2409" w:type="dxa"/>
            <w:tcBorders>
              <w:bottom w:val="single" w:sz="4" w:space="0" w:color="auto"/>
            </w:tcBorders>
          </w:tcPr>
          <w:p w:rsidR="00BF4537" w:rsidRDefault="00BF4537" w:rsidP="00A63210">
            <w:pPr>
              <w:jc w:val="both"/>
              <w:rPr>
                <w:rFonts w:cs="Times New Roman"/>
                <w:color w:val="000000"/>
                <w:szCs w:val="26"/>
              </w:rPr>
            </w:pPr>
          </w:p>
        </w:tc>
        <w:tc>
          <w:tcPr>
            <w:tcW w:w="2659" w:type="dxa"/>
            <w:gridSpan w:val="2"/>
            <w:tcBorders>
              <w:bottom w:val="single" w:sz="4" w:space="0" w:color="auto"/>
            </w:tcBorders>
          </w:tcPr>
          <w:p w:rsidR="00BF4537" w:rsidRDefault="00BF4537" w:rsidP="00A63210">
            <w:pPr>
              <w:jc w:val="both"/>
              <w:rPr>
                <w:rFonts w:cs="Times New Roman"/>
                <w:color w:val="000000"/>
                <w:szCs w:val="26"/>
              </w:rPr>
            </w:pPr>
          </w:p>
        </w:tc>
      </w:tr>
      <w:tr w:rsidR="00BF4537" w:rsidTr="00BF4537">
        <w:trPr>
          <w:trHeight w:val="300"/>
        </w:trPr>
        <w:tc>
          <w:tcPr>
            <w:tcW w:w="4503" w:type="dxa"/>
            <w:vMerge/>
          </w:tcPr>
          <w:p w:rsidR="00BF4537" w:rsidRPr="00A63210" w:rsidRDefault="00BF4537" w:rsidP="00BF4537">
            <w:pPr>
              <w:jc w:val="both"/>
              <w:rPr>
                <w:rFonts w:cs="Times New Roman"/>
                <w:color w:val="000000"/>
                <w:szCs w:val="26"/>
              </w:rPr>
            </w:pPr>
          </w:p>
        </w:tc>
        <w:tc>
          <w:tcPr>
            <w:tcW w:w="2409" w:type="dxa"/>
            <w:tcBorders>
              <w:top w:val="single" w:sz="4" w:space="0" w:color="auto"/>
            </w:tcBorders>
          </w:tcPr>
          <w:p w:rsidR="00BF4537" w:rsidRDefault="00BF4537" w:rsidP="00BF4537">
            <w:pPr>
              <w:jc w:val="center"/>
              <w:rPr>
                <w:rFonts w:cs="Times New Roman"/>
                <w:color w:val="000000"/>
                <w:szCs w:val="26"/>
              </w:rPr>
            </w:pPr>
            <w:r w:rsidRPr="00BF4537">
              <w:rPr>
                <w:rFonts w:cs="Times New Roman"/>
                <w:color w:val="000000"/>
                <w:sz w:val="18"/>
                <w:szCs w:val="18"/>
              </w:rPr>
              <w:t>(подпись)</w:t>
            </w:r>
          </w:p>
        </w:tc>
        <w:tc>
          <w:tcPr>
            <w:tcW w:w="2659" w:type="dxa"/>
            <w:gridSpan w:val="2"/>
            <w:tcBorders>
              <w:top w:val="single" w:sz="4" w:space="0" w:color="auto"/>
            </w:tcBorders>
          </w:tcPr>
          <w:p w:rsidR="00BF4537" w:rsidRPr="00BF4537" w:rsidRDefault="00BF4537" w:rsidP="00BF4537">
            <w:pPr>
              <w:jc w:val="center"/>
              <w:rPr>
                <w:rFonts w:cs="Times New Roman"/>
                <w:color w:val="000000"/>
                <w:sz w:val="18"/>
                <w:szCs w:val="18"/>
              </w:rPr>
            </w:pPr>
            <w:r w:rsidRPr="00BF4537">
              <w:rPr>
                <w:rFonts w:cs="Times New Roman"/>
                <w:color w:val="000000"/>
                <w:sz w:val="18"/>
                <w:szCs w:val="18"/>
              </w:rPr>
              <w:t>(фамилия, инициалы)</w:t>
            </w:r>
          </w:p>
        </w:tc>
      </w:tr>
      <w:tr w:rsidR="00BF4537" w:rsidTr="00BF4537">
        <w:tc>
          <w:tcPr>
            <w:tcW w:w="9571" w:type="dxa"/>
            <w:gridSpan w:val="4"/>
          </w:tcPr>
          <w:p w:rsidR="00BF4537" w:rsidRDefault="00BF4537" w:rsidP="00A63210">
            <w:pPr>
              <w:jc w:val="both"/>
              <w:rPr>
                <w:rFonts w:cs="Times New Roman"/>
                <w:color w:val="000000"/>
                <w:szCs w:val="26"/>
              </w:rPr>
            </w:pPr>
          </w:p>
        </w:tc>
      </w:tr>
      <w:tr w:rsidR="00BF4537" w:rsidTr="00BF4537">
        <w:trPr>
          <w:trHeight w:val="150"/>
        </w:trPr>
        <w:tc>
          <w:tcPr>
            <w:tcW w:w="4503" w:type="dxa"/>
            <w:vMerge w:val="restart"/>
          </w:tcPr>
          <w:p w:rsidR="00BF4537" w:rsidRDefault="00BF4537" w:rsidP="00A63210">
            <w:pPr>
              <w:jc w:val="both"/>
              <w:rPr>
                <w:rFonts w:cs="Times New Roman"/>
                <w:color w:val="000000"/>
                <w:szCs w:val="26"/>
              </w:rPr>
            </w:pPr>
            <w:r w:rsidRPr="00A63210">
              <w:rPr>
                <w:rFonts w:cs="Times New Roman"/>
                <w:color w:val="000000"/>
                <w:szCs w:val="26"/>
              </w:rPr>
              <w:t>Принято:</w:t>
            </w:r>
          </w:p>
        </w:tc>
        <w:tc>
          <w:tcPr>
            <w:tcW w:w="2551" w:type="dxa"/>
            <w:gridSpan w:val="2"/>
            <w:tcBorders>
              <w:bottom w:val="single" w:sz="4" w:space="0" w:color="auto"/>
            </w:tcBorders>
          </w:tcPr>
          <w:p w:rsidR="00BF4537" w:rsidRDefault="00BF4537" w:rsidP="00A63210">
            <w:pPr>
              <w:jc w:val="both"/>
              <w:rPr>
                <w:rFonts w:cs="Times New Roman"/>
                <w:color w:val="000000"/>
                <w:szCs w:val="26"/>
              </w:rPr>
            </w:pPr>
          </w:p>
        </w:tc>
        <w:tc>
          <w:tcPr>
            <w:tcW w:w="2517" w:type="dxa"/>
            <w:tcBorders>
              <w:bottom w:val="single" w:sz="4" w:space="0" w:color="auto"/>
            </w:tcBorders>
          </w:tcPr>
          <w:p w:rsidR="00BF4537" w:rsidRDefault="00BF4537" w:rsidP="00A63210">
            <w:pPr>
              <w:jc w:val="both"/>
              <w:rPr>
                <w:rFonts w:cs="Times New Roman"/>
                <w:color w:val="000000"/>
                <w:szCs w:val="26"/>
              </w:rPr>
            </w:pPr>
          </w:p>
        </w:tc>
      </w:tr>
      <w:tr w:rsidR="00BF4537" w:rsidTr="00BF4537">
        <w:trPr>
          <w:trHeight w:val="150"/>
        </w:trPr>
        <w:tc>
          <w:tcPr>
            <w:tcW w:w="4503" w:type="dxa"/>
            <w:vMerge/>
          </w:tcPr>
          <w:p w:rsidR="00BF4537" w:rsidRDefault="00BF4537" w:rsidP="00A63210">
            <w:pPr>
              <w:jc w:val="both"/>
              <w:rPr>
                <w:rFonts w:cs="Times New Roman"/>
                <w:color w:val="000000"/>
                <w:szCs w:val="26"/>
              </w:rPr>
            </w:pPr>
          </w:p>
        </w:tc>
        <w:tc>
          <w:tcPr>
            <w:tcW w:w="2551" w:type="dxa"/>
            <w:gridSpan w:val="2"/>
          </w:tcPr>
          <w:p w:rsidR="00BF4537" w:rsidRDefault="00BF4537" w:rsidP="00BF4537">
            <w:pPr>
              <w:jc w:val="center"/>
              <w:rPr>
                <w:rFonts w:cs="Times New Roman"/>
                <w:color w:val="000000"/>
                <w:szCs w:val="26"/>
              </w:rPr>
            </w:pPr>
            <w:r w:rsidRPr="00BF4537">
              <w:rPr>
                <w:rFonts w:cs="Times New Roman"/>
                <w:color w:val="000000"/>
                <w:sz w:val="18"/>
                <w:szCs w:val="18"/>
              </w:rPr>
              <w:t>(подпись)</w:t>
            </w:r>
          </w:p>
        </w:tc>
        <w:tc>
          <w:tcPr>
            <w:tcW w:w="2517" w:type="dxa"/>
          </w:tcPr>
          <w:p w:rsidR="00BF4537" w:rsidRDefault="00BF4537" w:rsidP="00BF4537">
            <w:pPr>
              <w:jc w:val="center"/>
              <w:rPr>
                <w:rFonts w:cs="Times New Roman"/>
                <w:color w:val="000000"/>
                <w:szCs w:val="26"/>
              </w:rPr>
            </w:pPr>
            <w:r w:rsidRPr="00BF4537">
              <w:rPr>
                <w:rFonts w:cs="Times New Roman"/>
                <w:color w:val="000000"/>
                <w:sz w:val="18"/>
                <w:szCs w:val="18"/>
              </w:rPr>
              <w:t>(фамилия, инициалы)</w:t>
            </w:r>
          </w:p>
        </w:tc>
      </w:tr>
      <w:tr w:rsidR="00BF4537" w:rsidTr="00BF4537">
        <w:tc>
          <w:tcPr>
            <w:tcW w:w="9571" w:type="dxa"/>
            <w:gridSpan w:val="4"/>
          </w:tcPr>
          <w:p w:rsidR="00BF4537" w:rsidRDefault="00BF4537" w:rsidP="00A63210">
            <w:pPr>
              <w:jc w:val="both"/>
              <w:rPr>
                <w:rFonts w:cs="Times New Roman"/>
                <w:color w:val="000000"/>
                <w:szCs w:val="26"/>
              </w:rPr>
            </w:pPr>
          </w:p>
        </w:tc>
      </w:tr>
    </w:tbl>
    <w:p w:rsidR="00A63210" w:rsidRPr="00A63210" w:rsidRDefault="00BF4537" w:rsidP="00A63210">
      <w:pPr>
        <w:spacing w:after="0" w:line="240" w:lineRule="auto"/>
        <w:rPr>
          <w:rFonts w:cs="Times New Roman"/>
          <w:color w:val="000000"/>
          <w:szCs w:val="26"/>
        </w:rPr>
      </w:pPr>
      <w:r>
        <w:rPr>
          <w:rFonts w:cs="Times New Roman"/>
          <w:color w:val="000000"/>
          <w:szCs w:val="26"/>
        </w:rPr>
        <w:t>«_____»________________20____года</w:t>
      </w:r>
    </w:p>
    <w:p w:rsidR="00BF4537" w:rsidRDefault="00BF4537">
      <w:pPr>
        <w:rPr>
          <w:rFonts w:cs="Times New Roman"/>
          <w:color w:val="000000"/>
          <w:spacing w:val="2"/>
          <w:szCs w:val="26"/>
        </w:rPr>
      </w:pPr>
      <w:r>
        <w:rPr>
          <w:rFonts w:cs="Times New Roman"/>
          <w:color w:val="000000"/>
          <w:spacing w:val="2"/>
          <w:szCs w:val="26"/>
        </w:rPr>
        <w:br w:type="page"/>
      </w:r>
    </w:p>
    <w:p w:rsidR="00A63210" w:rsidRPr="00A63210" w:rsidRDefault="00A63210" w:rsidP="00BF4537">
      <w:pPr>
        <w:shd w:val="clear" w:color="auto" w:fill="FFFFFF"/>
        <w:spacing w:after="0" w:line="240" w:lineRule="auto"/>
        <w:ind w:firstLine="709"/>
        <w:jc w:val="right"/>
        <w:rPr>
          <w:rFonts w:cs="Times New Roman"/>
          <w:color w:val="000000"/>
          <w:spacing w:val="2"/>
          <w:szCs w:val="26"/>
        </w:rPr>
      </w:pPr>
      <w:r w:rsidRPr="00A63210">
        <w:rPr>
          <w:rFonts w:cs="Times New Roman"/>
          <w:color w:val="000000"/>
          <w:spacing w:val="2"/>
          <w:szCs w:val="26"/>
        </w:rPr>
        <w:lastRenderedPageBreak/>
        <w:t>Приложение № 2</w:t>
      </w:r>
    </w:p>
    <w:p w:rsidR="00A63210" w:rsidRPr="00A63210" w:rsidRDefault="00A63210" w:rsidP="00BF4537">
      <w:pPr>
        <w:shd w:val="clear" w:color="auto" w:fill="FFFFFF"/>
        <w:spacing w:after="0" w:line="240" w:lineRule="auto"/>
        <w:ind w:firstLine="709"/>
        <w:jc w:val="right"/>
        <w:rPr>
          <w:rFonts w:cs="Times New Roman"/>
          <w:color w:val="000000"/>
          <w:spacing w:val="2"/>
          <w:szCs w:val="26"/>
        </w:rPr>
      </w:pPr>
      <w:r w:rsidRPr="00A63210">
        <w:rPr>
          <w:rFonts w:cs="Times New Roman"/>
          <w:color w:val="000000"/>
          <w:spacing w:val="2"/>
          <w:szCs w:val="26"/>
        </w:rPr>
        <w:t>к порядку размещения нестационарных торговых объектов  на террито</w:t>
      </w:r>
      <w:r w:rsidR="00BF4537">
        <w:rPr>
          <w:rFonts w:cs="Times New Roman"/>
          <w:color w:val="000000"/>
          <w:spacing w:val="2"/>
          <w:szCs w:val="26"/>
        </w:rPr>
        <w:t xml:space="preserve">рии </w:t>
      </w:r>
      <w:r w:rsidRPr="00A63210">
        <w:rPr>
          <w:rFonts w:cs="Times New Roman"/>
          <w:color w:val="000000"/>
          <w:spacing w:val="2"/>
          <w:szCs w:val="26"/>
        </w:rPr>
        <w:t>муниципального образования «</w:t>
      </w:r>
      <w:r w:rsidR="00292E4F">
        <w:rPr>
          <w:rFonts w:cs="Times New Roman"/>
          <w:color w:val="000000"/>
          <w:spacing w:val="2"/>
          <w:szCs w:val="26"/>
        </w:rPr>
        <w:t>Заостровское</w:t>
      </w:r>
      <w:r w:rsidR="00BF4537">
        <w:rPr>
          <w:rFonts w:cs="Times New Roman"/>
          <w:color w:val="000000"/>
          <w:spacing w:val="2"/>
          <w:szCs w:val="26"/>
        </w:rPr>
        <w:t xml:space="preserve">», размещаемых на земельных </w:t>
      </w:r>
      <w:r w:rsidRPr="00A63210">
        <w:rPr>
          <w:rFonts w:cs="Times New Roman"/>
          <w:color w:val="000000"/>
          <w:spacing w:val="2"/>
          <w:szCs w:val="26"/>
        </w:rPr>
        <w:t>участках, находящихся в муниципальной собственности, а также на земельных участках, государственная собственность на которые не разграничена</w:t>
      </w:r>
    </w:p>
    <w:p w:rsidR="00A63210" w:rsidRPr="00A63210" w:rsidRDefault="00A63210" w:rsidP="00BF4537">
      <w:pPr>
        <w:shd w:val="clear" w:color="auto" w:fill="FFFFFF"/>
        <w:spacing w:after="0" w:line="240" w:lineRule="auto"/>
        <w:ind w:firstLine="709"/>
        <w:jc w:val="right"/>
        <w:rPr>
          <w:rFonts w:cs="Times New Roman"/>
          <w:b/>
          <w:color w:val="000000"/>
          <w:spacing w:val="2"/>
          <w:szCs w:val="26"/>
        </w:rPr>
      </w:pPr>
    </w:p>
    <w:p w:rsidR="00BF4537" w:rsidRDefault="00A63210" w:rsidP="00BF4537">
      <w:pPr>
        <w:shd w:val="clear" w:color="auto" w:fill="FFFFFF"/>
        <w:spacing w:after="0" w:line="240" w:lineRule="auto"/>
        <w:jc w:val="center"/>
        <w:rPr>
          <w:rFonts w:cs="Times New Roman"/>
          <w:b/>
          <w:color w:val="000000"/>
          <w:spacing w:val="2"/>
          <w:szCs w:val="26"/>
        </w:rPr>
      </w:pPr>
      <w:r w:rsidRPr="00A63210">
        <w:rPr>
          <w:rFonts w:cs="Times New Roman"/>
          <w:b/>
          <w:color w:val="000000"/>
          <w:spacing w:val="2"/>
          <w:szCs w:val="26"/>
        </w:rPr>
        <w:t xml:space="preserve">Договор </w:t>
      </w:r>
      <w:r w:rsidR="009D343A">
        <w:rPr>
          <w:rFonts w:cs="Times New Roman"/>
          <w:b/>
          <w:color w:val="000000"/>
          <w:spacing w:val="2"/>
          <w:szCs w:val="26"/>
        </w:rPr>
        <w:t>№</w:t>
      </w:r>
      <w:r w:rsidRPr="00A63210">
        <w:rPr>
          <w:rFonts w:cs="Times New Roman"/>
          <w:b/>
          <w:color w:val="000000"/>
          <w:spacing w:val="2"/>
          <w:szCs w:val="26"/>
        </w:rPr>
        <w:t xml:space="preserve"> __________ </w:t>
      </w:r>
    </w:p>
    <w:p w:rsidR="00BF4537" w:rsidRDefault="00A63210" w:rsidP="00BF4537">
      <w:pPr>
        <w:shd w:val="clear" w:color="auto" w:fill="FFFFFF"/>
        <w:spacing w:after="0" w:line="240" w:lineRule="auto"/>
        <w:jc w:val="center"/>
        <w:rPr>
          <w:rFonts w:cs="Times New Roman"/>
          <w:b/>
          <w:color w:val="000000"/>
          <w:spacing w:val="2"/>
          <w:szCs w:val="26"/>
        </w:rPr>
      </w:pPr>
      <w:r w:rsidRPr="00A63210">
        <w:rPr>
          <w:rFonts w:cs="Times New Roman"/>
          <w:b/>
          <w:color w:val="000000"/>
          <w:spacing w:val="2"/>
          <w:szCs w:val="26"/>
        </w:rPr>
        <w:t>на размещение нестационарного торгового объекта</w:t>
      </w:r>
    </w:p>
    <w:p w:rsidR="00A63210" w:rsidRPr="00A63210" w:rsidRDefault="00A63210" w:rsidP="00BF4537">
      <w:pPr>
        <w:shd w:val="clear" w:color="auto" w:fill="FFFFFF"/>
        <w:spacing w:after="0" w:line="240" w:lineRule="auto"/>
        <w:jc w:val="center"/>
        <w:rPr>
          <w:rFonts w:cs="Times New Roman"/>
          <w:b/>
          <w:color w:val="000000"/>
          <w:spacing w:val="2"/>
          <w:szCs w:val="26"/>
        </w:rPr>
      </w:pPr>
      <w:r w:rsidRPr="00A63210">
        <w:rPr>
          <w:rFonts w:cs="Times New Roman"/>
          <w:b/>
          <w:color w:val="000000"/>
          <w:spacing w:val="2"/>
          <w:szCs w:val="26"/>
        </w:rPr>
        <w:t>(без проведения торгов)</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br/>
      </w:r>
      <w:r w:rsidR="009D343A">
        <w:rPr>
          <w:rFonts w:cs="Times New Roman"/>
          <w:color w:val="000000"/>
          <w:spacing w:val="2"/>
          <w:szCs w:val="26"/>
        </w:rPr>
        <w:t xml:space="preserve">дер. </w:t>
      </w:r>
      <w:proofErr w:type="gramStart"/>
      <w:r w:rsidR="009D343A">
        <w:rPr>
          <w:rFonts w:cs="Times New Roman"/>
          <w:color w:val="000000"/>
          <w:spacing w:val="2"/>
          <w:szCs w:val="26"/>
        </w:rPr>
        <w:t>Большое</w:t>
      </w:r>
      <w:proofErr w:type="gramEnd"/>
      <w:r w:rsidR="009D343A">
        <w:rPr>
          <w:rFonts w:cs="Times New Roman"/>
          <w:color w:val="000000"/>
          <w:spacing w:val="2"/>
          <w:szCs w:val="26"/>
        </w:rPr>
        <w:t xml:space="preserve"> </w:t>
      </w:r>
      <w:proofErr w:type="spellStart"/>
      <w:r w:rsidR="009D343A">
        <w:rPr>
          <w:rFonts w:cs="Times New Roman"/>
          <w:color w:val="000000"/>
          <w:spacing w:val="2"/>
          <w:szCs w:val="26"/>
        </w:rPr>
        <w:t>Анисимово</w:t>
      </w:r>
      <w:proofErr w:type="spellEnd"/>
      <w:r w:rsidRPr="00A63210">
        <w:rPr>
          <w:rFonts w:cs="Times New Roman"/>
          <w:color w:val="000000"/>
          <w:spacing w:val="2"/>
          <w:szCs w:val="26"/>
        </w:rPr>
        <w:t>                                                       "__" __________ 20__ г.</w:t>
      </w:r>
    </w:p>
    <w:p w:rsidR="009D343A" w:rsidRDefault="009D343A" w:rsidP="009D343A">
      <w:pPr>
        <w:shd w:val="clear" w:color="auto" w:fill="FFFFFF"/>
        <w:spacing w:after="0" w:line="240" w:lineRule="auto"/>
        <w:ind w:left="708" w:firstLine="1"/>
        <w:jc w:val="both"/>
        <w:rPr>
          <w:rFonts w:cs="Times New Roman"/>
          <w:color w:val="000000"/>
          <w:spacing w:val="2"/>
          <w:szCs w:val="26"/>
        </w:rPr>
      </w:pPr>
    </w:p>
    <w:p w:rsidR="00A63210" w:rsidRDefault="00A63210" w:rsidP="009D343A">
      <w:pPr>
        <w:shd w:val="clear" w:color="auto" w:fill="FFFFFF"/>
        <w:spacing w:after="0" w:line="240" w:lineRule="auto"/>
        <w:ind w:firstLine="708"/>
        <w:jc w:val="both"/>
        <w:rPr>
          <w:rFonts w:cs="Times New Roman"/>
          <w:color w:val="000000"/>
          <w:spacing w:val="2"/>
          <w:szCs w:val="26"/>
        </w:rPr>
      </w:pPr>
      <w:r w:rsidRPr="00A63210">
        <w:rPr>
          <w:rFonts w:cs="Times New Roman"/>
          <w:color w:val="000000"/>
          <w:spacing w:val="2"/>
          <w:szCs w:val="26"/>
        </w:rPr>
        <w:t>Администрация муниципального образования «</w:t>
      </w:r>
      <w:r w:rsidR="00292E4F">
        <w:rPr>
          <w:rFonts w:cs="Times New Roman"/>
          <w:color w:val="000000"/>
          <w:spacing w:val="2"/>
          <w:szCs w:val="26"/>
        </w:rPr>
        <w:t>Заостровское</w:t>
      </w:r>
      <w:r w:rsidR="00CC4B24">
        <w:rPr>
          <w:rFonts w:cs="Times New Roman"/>
          <w:color w:val="000000"/>
          <w:spacing w:val="2"/>
          <w:szCs w:val="26"/>
        </w:rPr>
        <w:t xml:space="preserve">» </w:t>
      </w:r>
      <w:r w:rsidR="009D343A">
        <w:rPr>
          <w:rFonts w:cs="Times New Roman"/>
          <w:color w:val="000000"/>
          <w:spacing w:val="2"/>
          <w:szCs w:val="26"/>
        </w:rPr>
        <w:t xml:space="preserve">в лице главы </w:t>
      </w:r>
      <w:r w:rsidRPr="00A63210">
        <w:rPr>
          <w:rFonts w:cs="Times New Roman"/>
          <w:color w:val="000000"/>
          <w:spacing w:val="2"/>
          <w:szCs w:val="26"/>
        </w:rPr>
        <w:t>администрации _______________________</w:t>
      </w:r>
      <w:r w:rsidR="00CC4B24">
        <w:rPr>
          <w:rFonts w:cs="Times New Roman"/>
          <w:color w:val="000000"/>
          <w:spacing w:val="2"/>
          <w:szCs w:val="26"/>
        </w:rPr>
        <w:t>________________________________</w:t>
      </w:r>
      <w:r w:rsidRPr="00A63210">
        <w:rPr>
          <w:rFonts w:cs="Times New Roman"/>
          <w:color w:val="000000"/>
          <w:spacing w:val="2"/>
          <w:szCs w:val="26"/>
        </w:rPr>
        <w:t xml:space="preserve"> (далее Уполномоченный орган), действующего на основании устава, с одной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
        <w:gridCol w:w="1984"/>
        <w:gridCol w:w="6061"/>
      </w:tblGrid>
      <w:tr w:rsidR="00CC4B24" w:rsidTr="00CC4B24">
        <w:tc>
          <w:tcPr>
            <w:tcW w:w="1526" w:type="dxa"/>
            <w:gridSpan w:val="2"/>
          </w:tcPr>
          <w:p w:rsidR="00CC4B24" w:rsidRDefault="00CC4B24" w:rsidP="009D343A">
            <w:pPr>
              <w:jc w:val="both"/>
              <w:rPr>
                <w:rFonts w:cs="Times New Roman"/>
                <w:color w:val="000000"/>
                <w:spacing w:val="2"/>
                <w:szCs w:val="26"/>
              </w:rPr>
            </w:pPr>
            <w:r w:rsidRPr="00A63210">
              <w:rPr>
                <w:rFonts w:cs="Times New Roman"/>
                <w:color w:val="000000"/>
                <w:spacing w:val="2"/>
                <w:szCs w:val="26"/>
              </w:rPr>
              <w:t>стороны, и</w:t>
            </w:r>
          </w:p>
        </w:tc>
        <w:tc>
          <w:tcPr>
            <w:tcW w:w="8045" w:type="dxa"/>
            <w:gridSpan w:val="2"/>
            <w:tcBorders>
              <w:bottom w:val="single" w:sz="4" w:space="0" w:color="auto"/>
            </w:tcBorders>
          </w:tcPr>
          <w:p w:rsidR="00CC4B24" w:rsidRDefault="00CC4B24" w:rsidP="009D343A">
            <w:pPr>
              <w:ind w:firstLine="709"/>
              <w:jc w:val="both"/>
              <w:rPr>
                <w:rFonts w:cs="Times New Roman"/>
                <w:color w:val="000000"/>
                <w:spacing w:val="2"/>
                <w:szCs w:val="26"/>
              </w:rPr>
            </w:pPr>
          </w:p>
        </w:tc>
      </w:tr>
      <w:tr w:rsidR="00CC4B24" w:rsidTr="00CC4B24">
        <w:tc>
          <w:tcPr>
            <w:tcW w:w="1526" w:type="dxa"/>
            <w:gridSpan w:val="2"/>
          </w:tcPr>
          <w:p w:rsidR="00CC4B24" w:rsidRPr="00CC4B24" w:rsidRDefault="00CC4B24" w:rsidP="009D343A">
            <w:pPr>
              <w:ind w:firstLine="709"/>
              <w:jc w:val="center"/>
              <w:rPr>
                <w:rFonts w:cs="Times New Roman"/>
                <w:color w:val="000000"/>
                <w:spacing w:val="2"/>
                <w:sz w:val="18"/>
                <w:szCs w:val="18"/>
              </w:rPr>
            </w:pPr>
          </w:p>
        </w:tc>
        <w:tc>
          <w:tcPr>
            <w:tcW w:w="8045" w:type="dxa"/>
            <w:gridSpan w:val="2"/>
            <w:tcBorders>
              <w:top w:val="single" w:sz="4" w:space="0" w:color="auto"/>
            </w:tcBorders>
          </w:tcPr>
          <w:p w:rsidR="00CC4B24" w:rsidRPr="00CC4B24" w:rsidRDefault="00CC4B24" w:rsidP="009D343A">
            <w:pPr>
              <w:ind w:firstLine="709"/>
              <w:jc w:val="center"/>
              <w:rPr>
                <w:rFonts w:cs="Times New Roman"/>
                <w:color w:val="000000"/>
                <w:spacing w:val="2"/>
                <w:sz w:val="18"/>
                <w:szCs w:val="18"/>
              </w:rPr>
            </w:pPr>
            <w:r w:rsidRPr="00CC4B24">
              <w:rPr>
                <w:rFonts w:cs="Times New Roman"/>
                <w:color w:val="000000"/>
                <w:spacing w:val="2"/>
                <w:sz w:val="18"/>
                <w:szCs w:val="18"/>
              </w:rPr>
              <w:t>(наименование организации, Ф.И.О. индивидуального предпринимателя)</w:t>
            </w:r>
          </w:p>
        </w:tc>
      </w:tr>
      <w:tr w:rsidR="00CC4B24" w:rsidTr="00CC4B24">
        <w:tc>
          <w:tcPr>
            <w:tcW w:w="9571" w:type="dxa"/>
            <w:gridSpan w:val="4"/>
            <w:tcBorders>
              <w:bottom w:val="single" w:sz="4" w:space="0" w:color="auto"/>
            </w:tcBorders>
          </w:tcPr>
          <w:p w:rsidR="00CC4B24" w:rsidRDefault="00CC4B24" w:rsidP="009D343A">
            <w:pPr>
              <w:ind w:firstLine="709"/>
              <w:jc w:val="both"/>
              <w:rPr>
                <w:rFonts w:cs="Times New Roman"/>
                <w:color w:val="000000"/>
                <w:spacing w:val="2"/>
                <w:szCs w:val="26"/>
              </w:rPr>
            </w:pPr>
          </w:p>
        </w:tc>
      </w:tr>
      <w:tr w:rsidR="00CC4B24" w:rsidTr="00CC4B24">
        <w:tc>
          <w:tcPr>
            <w:tcW w:w="1101" w:type="dxa"/>
            <w:tcBorders>
              <w:top w:val="single" w:sz="4" w:space="0" w:color="auto"/>
            </w:tcBorders>
          </w:tcPr>
          <w:p w:rsidR="00CC4B24" w:rsidRDefault="00CC4B24" w:rsidP="009D343A">
            <w:pPr>
              <w:jc w:val="both"/>
              <w:rPr>
                <w:rFonts w:cs="Times New Roman"/>
                <w:color w:val="000000"/>
                <w:spacing w:val="2"/>
                <w:szCs w:val="26"/>
              </w:rPr>
            </w:pPr>
            <w:r w:rsidRPr="00A63210">
              <w:rPr>
                <w:rFonts w:cs="Times New Roman"/>
                <w:color w:val="000000"/>
                <w:spacing w:val="2"/>
                <w:szCs w:val="26"/>
              </w:rPr>
              <w:t>в лице</w:t>
            </w:r>
          </w:p>
        </w:tc>
        <w:tc>
          <w:tcPr>
            <w:tcW w:w="8470" w:type="dxa"/>
            <w:gridSpan w:val="3"/>
            <w:tcBorders>
              <w:top w:val="single" w:sz="4" w:space="0" w:color="auto"/>
              <w:bottom w:val="single" w:sz="4" w:space="0" w:color="auto"/>
            </w:tcBorders>
          </w:tcPr>
          <w:p w:rsidR="00CC4B24" w:rsidRDefault="00CC4B24" w:rsidP="009D343A">
            <w:pPr>
              <w:ind w:firstLine="709"/>
              <w:jc w:val="both"/>
              <w:rPr>
                <w:rFonts w:cs="Times New Roman"/>
                <w:color w:val="000000"/>
                <w:spacing w:val="2"/>
                <w:szCs w:val="26"/>
              </w:rPr>
            </w:pPr>
          </w:p>
        </w:tc>
      </w:tr>
      <w:tr w:rsidR="00CC4B24" w:rsidTr="00CC4B24">
        <w:tc>
          <w:tcPr>
            <w:tcW w:w="1526" w:type="dxa"/>
            <w:gridSpan w:val="2"/>
          </w:tcPr>
          <w:p w:rsidR="00CC4B24" w:rsidRDefault="00CC4B24" w:rsidP="009D343A">
            <w:pPr>
              <w:shd w:val="clear" w:color="auto" w:fill="FFFFFF"/>
              <w:ind w:firstLine="709"/>
              <w:jc w:val="center"/>
              <w:rPr>
                <w:rFonts w:cs="Times New Roman"/>
                <w:color w:val="000000"/>
                <w:spacing w:val="2"/>
                <w:szCs w:val="26"/>
              </w:rPr>
            </w:pPr>
          </w:p>
        </w:tc>
        <w:tc>
          <w:tcPr>
            <w:tcW w:w="8045" w:type="dxa"/>
            <w:gridSpan w:val="2"/>
          </w:tcPr>
          <w:p w:rsidR="00CC4B24" w:rsidRPr="00CC4B24" w:rsidRDefault="00CC4B24" w:rsidP="009D343A">
            <w:pPr>
              <w:shd w:val="clear" w:color="auto" w:fill="FFFFFF"/>
              <w:ind w:firstLine="709"/>
              <w:jc w:val="center"/>
              <w:rPr>
                <w:rFonts w:cs="Times New Roman"/>
                <w:color w:val="000000"/>
                <w:spacing w:val="2"/>
                <w:sz w:val="18"/>
                <w:szCs w:val="18"/>
              </w:rPr>
            </w:pPr>
            <w:r w:rsidRPr="00CC4B24">
              <w:rPr>
                <w:rFonts w:cs="Times New Roman"/>
                <w:color w:val="000000"/>
                <w:spacing w:val="2"/>
                <w:sz w:val="18"/>
                <w:szCs w:val="18"/>
              </w:rPr>
              <w:t>(должность, Ф.И.О. уполномоченного лица)</w:t>
            </w:r>
          </w:p>
        </w:tc>
      </w:tr>
      <w:tr w:rsidR="00CC4B24" w:rsidTr="00CC4B24">
        <w:tc>
          <w:tcPr>
            <w:tcW w:w="3510" w:type="dxa"/>
            <w:gridSpan w:val="3"/>
          </w:tcPr>
          <w:p w:rsidR="00CC4B24" w:rsidRPr="00A63210" w:rsidRDefault="00CC4B24" w:rsidP="009D343A">
            <w:pPr>
              <w:shd w:val="clear" w:color="auto" w:fill="FFFFFF"/>
              <w:rPr>
                <w:rFonts w:cs="Times New Roman"/>
                <w:color w:val="000000"/>
                <w:spacing w:val="2"/>
                <w:szCs w:val="26"/>
              </w:rPr>
            </w:pPr>
            <w:proofErr w:type="gramStart"/>
            <w:r w:rsidRPr="00A63210">
              <w:rPr>
                <w:rFonts w:cs="Times New Roman"/>
                <w:color w:val="000000"/>
                <w:spacing w:val="2"/>
                <w:szCs w:val="26"/>
              </w:rPr>
              <w:t>действующего</w:t>
            </w:r>
            <w:proofErr w:type="gramEnd"/>
            <w:r w:rsidRPr="00A63210">
              <w:rPr>
                <w:rFonts w:cs="Times New Roman"/>
                <w:color w:val="000000"/>
                <w:spacing w:val="2"/>
                <w:szCs w:val="26"/>
              </w:rPr>
              <w:t xml:space="preserve"> на основании</w:t>
            </w:r>
          </w:p>
        </w:tc>
        <w:tc>
          <w:tcPr>
            <w:tcW w:w="6061" w:type="dxa"/>
            <w:tcBorders>
              <w:bottom w:val="single" w:sz="4" w:space="0" w:color="auto"/>
            </w:tcBorders>
          </w:tcPr>
          <w:p w:rsidR="00CC4B24" w:rsidRPr="00A63210" w:rsidRDefault="00CC4B24" w:rsidP="009D343A">
            <w:pPr>
              <w:shd w:val="clear" w:color="auto" w:fill="FFFFFF"/>
              <w:ind w:firstLine="709"/>
              <w:jc w:val="center"/>
              <w:rPr>
                <w:rFonts w:cs="Times New Roman"/>
                <w:color w:val="000000"/>
                <w:spacing w:val="2"/>
                <w:szCs w:val="26"/>
              </w:rPr>
            </w:pPr>
          </w:p>
        </w:tc>
      </w:tr>
      <w:tr w:rsidR="00CC4B24" w:rsidTr="00CC4B24">
        <w:tc>
          <w:tcPr>
            <w:tcW w:w="3510" w:type="dxa"/>
            <w:gridSpan w:val="3"/>
          </w:tcPr>
          <w:p w:rsidR="00CC4B24" w:rsidRPr="00A63210" w:rsidRDefault="00CC4B24" w:rsidP="009D343A">
            <w:pPr>
              <w:shd w:val="clear" w:color="auto" w:fill="FFFFFF"/>
              <w:ind w:firstLine="709"/>
              <w:jc w:val="center"/>
              <w:rPr>
                <w:rFonts w:cs="Times New Roman"/>
                <w:color w:val="000000"/>
                <w:spacing w:val="2"/>
                <w:szCs w:val="26"/>
              </w:rPr>
            </w:pPr>
          </w:p>
        </w:tc>
        <w:tc>
          <w:tcPr>
            <w:tcW w:w="6061" w:type="dxa"/>
          </w:tcPr>
          <w:p w:rsidR="00CC4B24" w:rsidRPr="00CC4B24" w:rsidRDefault="00CC4B24" w:rsidP="009D343A">
            <w:pPr>
              <w:shd w:val="clear" w:color="auto" w:fill="FFFFFF"/>
              <w:ind w:firstLine="709"/>
              <w:jc w:val="center"/>
              <w:rPr>
                <w:rFonts w:cs="Times New Roman"/>
                <w:color w:val="000000"/>
                <w:spacing w:val="2"/>
                <w:sz w:val="18"/>
                <w:szCs w:val="18"/>
              </w:rPr>
            </w:pPr>
            <w:r w:rsidRPr="00CC4B24">
              <w:rPr>
                <w:rFonts w:cs="Times New Roman"/>
                <w:color w:val="000000"/>
                <w:spacing w:val="2"/>
                <w:sz w:val="18"/>
                <w:szCs w:val="18"/>
              </w:rPr>
              <w:t>(документ, на основании которого</w:t>
            </w:r>
            <w:r>
              <w:rPr>
                <w:rFonts w:cs="Times New Roman"/>
                <w:color w:val="000000"/>
                <w:spacing w:val="2"/>
                <w:sz w:val="18"/>
                <w:szCs w:val="18"/>
              </w:rPr>
              <w:t xml:space="preserve"> действует уполномоченное лицо)</w:t>
            </w:r>
          </w:p>
        </w:tc>
      </w:tr>
      <w:tr w:rsidR="00CC4B24" w:rsidTr="00CC4B24">
        <w:tc>
          <w:tcPr>
            <w:tcW w:w="9571" w:type="dxa"/>
            <w:gridSpan w:val="4"/>
            <w:tcBorders>
              <w:bottom w:val="single" w:sz="4" w:space="0" w:color="auto"/>
            </w:tcBorders>
          </w:tcPr>
          <w:p w:rsidR="00CC4B24" w:rsidRPr="00A63210" w:rsidRDefault="00CC4B24" w:rsidP="009D343A">
            <w:pPr>
              <w:shd w:val="clear" w:color="auto" w:fill="FFFFFF"/>
              <w:ind w:firstLine="709"/>
              <w:jc w:val="center"/>
              <w:rPr>
                <w:rFonts w:cs="Times New Roman"/>
                <w:color w:val="000000"/>
                <w:spacing w:val="2"/>
                <w:szCs w:val="26"/>
              </w:rPr>
            </w:pPr>
          </w:p>
        </w:tc>
      </w:tr>
    </w:tbl>
    <w:p w:rsidR="00A63210" w:rsidRPr="00A63210" w:rsidRDefault="00CC4B24" w:rsidP="009D343A">
      <w:pPr>
        <w:shd w:val="clear" w:color="auto" w:fill="FFFFFF"/>
        <w:spacing w:after="0" w:line="240" w:lineRule="auto"/>
        <w:ind w:firstLine="709"/>
        <w:jc w:val="both"/>
        <w:rPr>
          <w:rFonts w:cs="Times New Roman"/>
          <w:color w:val="000000"/>
          <w:spacing w:val="2"/>
          <w:szCs w:val="26"/>
        </w:rPr>
      </w:pPr>
      <w:proofErr w:type="gramStart"/>
      <w:r w:rsidRPr="00A63210">
        <w:rPr>
          <w:rFonts w:cs="Times New Roman"/>
          <w:color w:val="000000"/>
          <w:spacing w:val="2"/>
          <w:szCs w:val="26"/>
        </w:rPr>
        <w:t>И</w:t>
      </w:r>
      <w:r w:rsidR="00A63210" w:rsidRPr="00A63210">
        <w:rPr>
          <w:rFonts w:cs="Times New Roman"/>
          <w:color w:val="000000"/>
          <w:spacing w:val="2"/>
          <w:szCs w:val="26"/>
        </w:rPr>
        <w:t>менуемое</w:t>
      </w:r>
      <w:r>
        <w:rPr>
          <w:rFonts w:cs="Times New Roman"/>
          <w:color w:val="000000"/>
          <w:spacing w:val="2"/>
          <w:szCs w:val="26"/>
        </w:rPr>
        <w:t xml:space="preserve"> </w:t>
      </w:r>
      <w:r w:rsidR="00A63210" w:rsidRPr="00A63210">
        <w:rPr>
          <w:rFonts w:cs="Times New Roman"/>
          <w:color w:val="000000"/>
          <w:spacing w:val="2"/>
          <w:szCs w:val="26"/>
        </w:rPr>
        <w:t>(</w:t>
      </w:r>
      <w:proofErr w:type="spellStart"/>
      <w:r w:rsidR="00A63210" w:rsidRPr="00A63210">
        <w:rPr>
          <w:rFonts w:cs="Times New Roman"/>
          <w:color w:val="000000"/>
          <w:spacing w:val="2"/>
          <w:szCs w:val="26"/>
        </w:rPr>
        <w:t>ый</w:t>
      </w:r>
      <w:proofErr w:type="spellEnd"/>
      <w:r w:rsidR="00A63210" w:rsidRPr="00A63210">
        <w:rPr>
          <w:rFonts w:cs="Times New Roman"/>
          <w:color w:val="000000"/>
          <w:spacing w:val="2"/>
          <w:szCs w:val="26"/>
        </w:rPr>
        <w:t>)  в  дальнейшем,  "Владелец  объекта", с другой стороны, далее совместно именуемые "Стороны", заключили настоящий Договор о нижеследующем.</w:t>
      </w:r>
      <w:proofErr w:type="gramEnd"/>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p>
    <w:p w:rsidR="00A63210" w:rsidRDefault="00A63210" w:rsidP="009D343A">
      <w:pPr>
        <w:shd w:val="clear" w:color="auto" w:fill="FFFFFF"/>
        <w:spacing w:after="0" w:line="240" w:lineRule="auto"/>
        <w:jc w:val="center"/>
        <w:rPr>
          <w:rFonts w:cs="Times New Roman"/>
          <w:b/>
          <w:color w:val="000000"/>
          <w:spacing w:val="2"/>
          <w:szCs w:val="26"/>
        </w:rPr>
      </w:pPr>
      <w:r w:rsidRPr="00A63210">
        <w:rPr>
          <w:rFonts w:cs="Times New Roman"/>
          <w:b/>
          <w:color w:val="000000"/>
          <w:spacing w:val="2"/>
          <w:szCs w:val="26"/>
        </w:rPr>
        <w:t>1. Предмет Договора</w:t>
      </w:r>
    </w:p>
    <w:p w:rsidR="00CC4B24" w:rsidRPr="00A63210" w:rsidRDefault="00CC4B24" w:rsidP="00A63210">
      <w:pPr>
        <w:shd w:val="clear" w:color="auto" w:fill="FFFFFF"/>
        <w:spacing w:after="0" w:line="240" w:lineRule="auto"/>
        <w:ind w:firstLine="709"/>
        <w:jc w:val="center"/>
        <w:rPr>
          <w:rFonts w:cs="Times New Roman"/>
          <w:b/>
          <w:color w:val="000000"/>
          <w:spacing w:val="2"/>
          <w:szCs w:val="26"/>
        </w:rPr>
      </w:pPr>
    </w:p>
    <w:p w:rsidR="00A63210" w:rsidRDefault="00A63210" w:rsidP="00CC4B24">
      <w:pPr>
        <w:shd w:val="clear" w:color="auto" w:fill="FFFFFF"/>
        <w:spacing w:after="0" w:line="240" w:lineRule="auto"/>
        <w:ind w:firstLine="708"/>
        <w:jc w:val="both"/>
        <w:rPr>
          <w:rFonts w:cs="Times New Roman"/>
          <w:color w:val="000000"/>
          <w:spacing w:val="2"/>
          <w:szCs w:val="26"/>
        </w:rPr>
      </w:pPr>
      <w:r w:rsidRPr="00A63210">
        <w:rPr>
          <w:rFonts w:cs="Times New Roman"/>
          <w:color w:val="000000"/>
          <w:spacing w:val="2"/>
          <w:szCs w:val="26"/>
        </w:rPr>
        <w:t>1.1.  Уполномоченный орган предоставляет  Владельцу  объекта право на размещение нестационарного торгового объекта: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CC4B24" w:rsidTr="00CC4B24">
        <w:tc>
          <w:tcPr>
            <w:tcW w:w="5778" w:type="dxa"/>
          </w:tcPr>
          <w:p w:rsidR="00CC4B24" w:rsidRDefault="00CC4B24" w:rsidP="00CC4B24">
            <w:pPr>
              <w:shd w:val="clear" w:color="auto" w:fill="FFFFFF"/>
              <w:jc w:val="both"/>
              <w:rPr>
                <w:rFonts w:cs="Times New Roman"/>
                <w:color w:val="000000"/>
                <w:spacing w:val="2"/>
                <w:szCs w:val="26"/>
              </w:rPr>
            </w:pPr>
            <w:r w:rsidRPr="00A63210">
              <w:rPr>
                <w:rFonts w:cs="Times New Roman"/>
                <w:color w:val="000000"/>
                <w:spacing w:val="2"/>
                <w:szCs w:val="26"/>
              </w:rPr>
              <w:t>размещение нестационарного торгового объекта:</w:t>
            </w:r>
          </w:p>
        </w:tc>
        <w:tc>
          <w:tcPr>
            <w:tcW w:w="3793" w:type="dxa"/>
          </w:tcPr>
          <w:p w:rsidR="00CC4B24" w:rsidRDefault="00CC4B24" w:rsidP="00CC4B24">
            <w:pPr>
              <w:jc w:val="both"/>
              <w:rPr>
                <w:rFonts w:cs="Times New Roman"/>
                <w:color w:val="000000"/>
                <w:spacing w:val="2"/>
                <w:szCs w:val="26"/>
              </w:rPr>
            </w:pPr>
          </w:p>
        </w:tc>
      </w:tr>
      <w:tr w:rsidR="00CC4B24" w:rsidTr="00CC4B24">
        <w:tc>
          <w:tcPr>
            <w:tcW w:w="9571" w:type="dxa"/>
            <w:gridSpan w:val="2"/>
            <w:tcBorders>
              <w:bottom w:val="single" w:sz="4" w:space="0" w:color="auto"/>
            </w:tcBorders>
          </w:tcPr>
          <w:p w:rsidR="00CC4B24" w:rsidRDefault="00CC4B24" w:rsidP="00CC4B24">
            <w:pPr>
              <w:jc w:val="both"/>
              <w:rPr>
                <w:rFonts w:cs="Times New Roman"/>
                <w:color w:val="000000"/>
                <w:spacing w:val="2"/>
                <w:szCs w:val="26"/>
              </w:rPr>
            </w:pPr>
          </w:p>
        </w:tc>
      </w:tr>
      <w:tr w:rsidR="00CC4B24" w:rsidTr="00CC4B24">
        <w:tc>
          <w:tcPr>
            <w:tcW w:w="9571" w:type="dxa"/>
            <w:gridSpan w:val="2"/>
            <w:tcBorders>
              <w:top w:val="single" w:sz="4" w:space="0" w:color="auto"/>
            </w:tcBorders>
          </w:tcPr>
          <w:p w:rsidR="00CC4B24" w:rsidRPr="00CC4B24" w:rsidRDefault="00CC4B24" w:rsidP="00CC4B24">
            <w:pPr>
              <w:shd w:val="clear" w:color="auto" w:fill="FFFFFF"/>
              <w:ind w:firstLine="709"/>
              <w:jc w:val="center"/>
              <w:rPr>
                <w:rFonts w:cs="Times New Roman"/>
                <w:color w:val="000000"/>
                <w:spacing w:val="2"/>
                <w:sz w:val="18"/>
                <w:szCs w:val="18"/>
              </w:rPr>
            </w:pPr>
            <w:r w:rsidRPr="00CC4B24">
              <w:rPr>
                <w:rFonts w:cs="Times New Roman"/>
                <w:color w:val="000000"/>
                <w:spacing w:val="2"/>
                <w:sz w:val="18"/>
                <w:szCs w:val="18"/>
              </w:rPr>
              <w:t>(тип)</w:t>
            </w:r>
          </w:p>
        </w:tc>
      </w:tr>
    </w:tbl>
    <w:p w:rsidR="00A63210" w:rsidRDefault="00A63210" w:rsidP="00CC4B24">
      <w:pPr>
        <w:shd w:val="clear" w:color="auto" w:fill="FFFFFF"/>
        <w:spacing w:after="0" w:line="240" w:lineRule="auto"/>
        <w:jc w:val="both"/>
        <w:rPr>
          <w:rFonts w:cs="Times New Roman"/>
          <w:color w:val="000000"/>
          <w:spacing w:val="2"/>
          <w:szCs w:val="26"/>
        </w:rPr>
      </w:pPr>
      <w:r w:rsidRPr="00A63210">
        <w:rPr>
          <w:rFonts w:cs="Times New Roman"/>
          <w:color w:val="000000"/>
          <w:spacing w:val="2"/>
          <w:szCs w:val="26"/>
        </w:rPr>
        <w:t>площадью  _________  кв.  м  (далее  -  Объект),  по  адр</w:t>
      </w:r>
      <w:r w:rsidR="00CC4B24">
        <w:rPr>
          <w:rFonts w:cs="Times New Roman"/>
          <w:color w:val="000000"/>
          <w:spacing w:val="2"/>
          <w:szCs w:val="26"/>
        </w:rPr>
        <w:t xml:space="preserve">есному ориентиру в </w:t>
      </w:r>
      <w:r w:rsidRPr="00A63210">
        <w:rPr>
          <w:rFonts w:cs="Times New Roman"/>
          <w:color w:val="000000"/>
          <w:spacing w:val="2"/>
          <w:szCs w:val="26"/>
        </w:rPr>
        <w:t xml:space="preserve">соответствии  со  Схемой  размещения  нестационарных  торговых объектов </w:t>
      </w:r>
      <w:proofErr w:type="gramStart"/>
      <w:r w:rsidRPr="00A63210">
        <w:rPr>
          <w:rFonts w:cs="Times New Roman"/>
          <w:color w:val="000000"/>
          <w:spacing w:val="2"/>
          <w:szCs w:val="26"/>
        </w:rPr>
        <w:t>на</w:t>
      </w:r>
      <w:proofErr w:type="gramEnd"/>
      <w:r w:rsidRPr="00A63210">
        <w:rPr>
          <w:rFonts w:cs="Times New Roman"/>
          <w:color w:val="000000"/>
          <w:spacing w:val="2"/>
          <w:szCs w:val="26"/>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383"/>
      </w:tblGrid>
      <w:tr w:rsidR="00CC4B24" w:rsidTr="00CC4B24">
        <w:tc>
          <w:tcPr>
            <w:tcW w:w="8188" w:type="dxa"/>
          </w:tcPr>
          <w:p w:rsidR="00CC4B24" w:rsidRDefault="00CC4B24" w:rsidP="00CC4B24">
            <w:pPr>
              <w:jc w:val="both"/>
              <w:rPr>
                <w:rFonts w:cs="Times New Roman"/>
                <w:color w:val="000000"/>
                <w:spacing w:val="2"/>
                <w:szCs w:val="26"/>
              </w:rPr>
            </w:pPr>
            <w:r w:rsidRPr="00A63210">
              <w:rPr>
                <w:rFonts w:cs="Times New Roman"/>
                <w:color w:val="000000"/>
                <w:spacing w:val="2"/>
                <w:szCs w:val="26"/>
              </w:rPr>
              <w:t>территории муниципального образования «</w:t>
            </w:r>
            <w:r w:rsidR="00292E4F">
              <w:rPr>
                <w:rFonts w:cs="Times New Roman"/>
                <w:color w:val="000000"/>
                <w:spacing w:val="2"/>
                <w:szCs w:val="26"/>
              </w:rPr>
              <w:t>Заостровское</w:t>
            </w:r>
            <w:r w:rsidRPr="00A63210">
              <w:rPr>
                <w:rFonts w:cs="Times New Roman"/>
                <w:color w:val="000000"/>
                <w:spacing w:val="2"/>
                <w:szCs w:val="26"/>
              </w:rPr>
              <w:t>» (далее - Схема):</w:t>
            </w:r>
          </w:p>
        </w:tc>
        <w:tc>
          <w:tcPr>
            <w:tcW w:w="1383" w:type="dxa"/>
          </w:tcPr>
          <w:p w:rsidR="00CC4B24" w:rsidRDefault="00CC4B24" w:rsidP="00CC4B24">
            <w:pPr>
              <w:jc w:val="both"/>
              <w:rPr>
                <w:rFonts w:cs="Times New Roman"/>
                <w:color w:val="000000"/>
                <w:spacing w:val="2"/>
                <w:szCs w:val="26"/>
              </w:rPr>
            </w:pPr>
          </w:p>
        </w:tc>
      </w:tr>
      <w:tr w:rsidR="00CC4B24" w:rsidTr="00CC4B24">
        <w:tc>
          <w:tcPr>
            <w:tcW w:w="9571" w:type="dxa"/>
            <w:gridSpan w:val="2"/>
            <w:tcBorders>
              <w:bottom w:val="single" w:sz="4" w:space="0" w:color="auto"/>
            </w:tcBorders>
          </w:tcPr>
          <w:p w:rsidR="00CC4B24" w:rsidRDefault="00CC4B24" w:rsidP="00CC4B24">
            <w:pPr>
              <w:jc w:val="both"/>
              <w:rPr>
                <w:rFonts w:cs="Times New Roman"/>
                <w:color w:val="000000"/>
                <w:spacing w:val="2"/>
                <w:szCs w:val="26"/>
              </w:rPr>
            </w:pPr>
          </w:p>
        </w:tc>
      </w:tr>
      <w:tr w:rsidR="00CC4B24" w:rsidTr="00CC4B24">
        <w:tc>
          <w:tcPr>
            <w:tcW w:w="9571" w:type="dxa"/>
            <w:gridSpan w:val="2"/>
            <w:tcBorders>
              <w:top w:val="single" w:sz="4" w:space="0" w:color="auto"/>
            </w:tcBorders>
          </w:tcPr>
          <w:p w:rsidR="00CC4B24" w:rsidRPr="00CC4B24" w:rsidRDefault="00CC4B24" w:rsidP="00CC4B24">
            <w:pPr>
              <w:jc w:val="center"/>
              <w:rPr>
                <w:rFonts w:cs="Times New Roman"/>
                <w:color w:val="000000"/>
                <w:spacing w:val="2"/>
                <w:sz w:val="18"/>
                <w:szCs w:val="18"/>
              </w:rPr>
            </w:pPr>
            <w:r w:rsidRPr="00CC4B24">
              <w:rPr>
                <w:rFonts w:cs="Times New Roman"/>
                <w:color w:val="000000"/>
                <w:spacing w:val="2"/>
                <w:sz w:val="18"/>
                <w:szCs w:val="18"/>
              </w:rPr>
              <w:t>(место расположения объекта)</w:t>
            </w:r>
          </w:p>
        </w:tc>
      </w:tr>
      <w:tr w:rsidR="00CC4B24" w:rsidTr="00CC4B24">
        <w:tc>
          <w:tcPr>
            <w:tcW w:w="9571" w:type="dxa"/>
            <w:gridSpan w:val="2"/>
            <w:tcBorders>
              <w:bottom w:val="single" w:sz="4" w:space="0" w:color="auto"/>
            </w:tcBorders>
          </w:tcPr>
          <w:p w:rsidR="00CC4B24" w:rsidRDefault="00CC4B24" w:rsidP="00CC4B24">
            <w:pPr>
              <w:jc w:val="both"/>
              <w:rPr>
                <w:rFonts w:cs="Times New Roman"/>
                <w:color w:val="000000"/>
                <w:spacing w:val="2"/>
                <w:szCs w:val="26"/>
              </w:rPr>
            </w:pPr>
          </w:p>
        </w:tc>
      </w:tr>
    </w:tbl>
    <w:p w:rsidR="00A63210" w:rsidRPr="00A63210" w:rsidRDefault="00A63210" w:rsidP="00CC4B24">
      <w:pPr>
        <w:shd w:val="clear" w:color="auto" w:fill="FFFFFF"/>
        <w:spacing w:after="0" w:line="240" w:lineRule="auto"/>
        <w:jc w:val="both"/>
        <w:rPr>
          <w:rFonts w:cs="Times New Roman"/>
          <w:color w:val="000000"/>
          <w:spacing w:val="2"/>
          <w:szCs w:val="26"/>
        </w:rPr>
      </w:pPr>
      <w:r w:rsidRPr="00A63210">
        <w:rPr>
          <w:rFonts w:cs="Times New Roman"/>
          <w:color w:val="000000"/>
          <w:spacing w:val="2"/>
          <w:szCs w:val="26"/>
        </w:rPr>
        <w:t>на срок с _____________ 20__ года по ___________ 20__ года.</w:t>
      </w:r>
    </w:p>
    <w:p w:rsidR="00CC4B24" w:rsidRDefault="00CC4B24" w:rsidP="00A63210">
      <w:pPr>
        <w:shd w:val="clear" w:color="auto" w:fill="FFFFFF"/>
        <w:spacing w:after="0" w:line="240" w:lineRule="auto"/>
        <w:ind w:firstLine="709"/>
        <w:jc w:val="both"/>
        <w:rPr>
          <w:rFonts w:cs="Times New Roman"/>
          <w:color w:val="000000"/>
          <w:spacing w:val="2"/>
          <w:szCs w:val="26"/>
        </w:rPr>
      </w:pP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1.2. Настоящий Договор заключен в соответствии с разделом 5 Порядка предоставления права размещения нестационарных торговых объектов на территории муниципального образования «</w:t>
      </w:r>
      <w:r w:rsidR="00292E4F">
        <w:rPr>
          <w:rFonts w:cs="Times New Roman"/>
          <w:color w:val="000000"/>
          <w:spacing w:val="2"/>
          <w:szCs w:val="26"/>
        </w:rPr>
        <w:t>Заостровское</w:t>
      </w:r>
      <w:r w:rsidRPr="00A63210">
        <w:rPr>
          <w:rFonts w:cs="Times New Roman"/>
          <w:color w:val="000000"/>
          <w:spacing w:val="2"/>
          <w:szCs w:val="26"/>
        </w:rPr>
        <w:t>»</w:t>
      </w:r>
    </w:p>
    <w:p w:rsidR="00CC4B24" w:rsidRDefault="00CC4B24" w:rsidP="00A63210">
      <w:pPr>
        <w:shd w:val="clear" w:color="auto" w:fill="FFFFFF"/>
        <w:spacing w:after="0" w:line="240" w:lineRule="auto"/>
        <w:ind w:firstLine="709"/>
        <w:jc w:val="center"/>
        <w:rPr>
          <w:rFonts w:cs="Times New Roman"/>
          <w:b/>
          <w:color w:val="000000"/>
          <w:spacing w:val="2"/>
          <w:szCs w:val="26"/>
        </w:rPr>
      </w:pPr>
    </w:p>
    <w:p w:rsidR="00A63210" w:rsidRPr="00A63210" w:rsidRDefault="00A63210" w:rsidP="009D343A">
      <w:pPr>
        <w:shd w:val="clear" w:color="auto" w:fill="FFFFFF"/>
        <w:spacing w:after="0" w:line="240" w:lineRule="auto"/>
        <w:jc w:val="center"/>
        <w:rPr>
          <w:rFonts w:cs="Times New Roman"/>
          <w:b/>
          <w:color w:val="000000"/>
          <w:spacing w:val="2"/>
          <w:szCs w:val="26"/>
        </w:rPr>
      </w:pPr>
      <w:r w:rsidRPr="00A63210">
        <w:rPr>
          <w:rFonts w:cs="Times New Roman"/>
          <w:b/>
          <w:color w:val="000000"/>
          <w:spacing w:val="2"/>
          <w:szCs w:val="26"/>
        </w:rPr>
        <w:t>2. Права и обязанности Сторон</w:t>
      </w:r>
    </w:p>
    <w:p w:rsidR="00CC4B24" w:rsidRDefault="00CC4B24" w:rsidP="00A63210">
      <w:pPr>
        <w:shd w:val="clear" w:color="auto" w:fill="FFFFFF"/>
        <w:spacing w:after="0" w:line="240" w:lineRule="auto"/>
        <w:ind w:firstLine="709"/>
        <w:jc w:val="both"/>
        <w:rPr>
          <w:rFonts w:cs="Times New Roman"/>
          <w:color w:val="000000"/>
          <w:spacing w:val="2"/>
          <w:szCs w:val="26"/>
        </w:rPr>
      </w:pP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lastRenderedPageBreak/>
        <w:t>2.1. Уполномоченный орган вправе:</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 xml:space="preserve">2.1.1. Осуществлять </w:t>
      </w:r>
      <w:proofErr w:type="gramStart"/>
      <w:r w:rsidRPr="00A63210">
        <w:rPr>
          <w:rFonts w:cs="Times New Roman"/>
          <w:color w:val="000000"/>
          <w:spacing w:val="2"/>
          <w:szCs w:val="26"/>
        </w:rPr>
        <w:t>контроль за</w:t>
      </w:r>
      <w:proofErr w:type="gramEnd"/>
      <w:r w:rsidRPr="00A63210">
        <w:rPr>
          <w:rFonts w:cs="Times New Roman"/>
          <w:color w:val="000000"/>
          <w:spacing w:val="2"/>
          <w:szCs w:val="26"/>
        </w:rPr>
        <w:t xml:space="preserve"> выполнением Владельцем объекта условий настоящего Договора и требований муниципальных правовых актов муниципального образования «</w:t>
      </w:r>
      <w:r w:rsidR="00292E4F">
        <w:rPr>
          <w:rFonts w:cs="Times New Roman"/>
          <w:color w:val="000000"/>
          <w:spacing w:val="2"/>
          <w:szCs w:val="26"/>
        </w:rPr>
        <w:t>Заостровское</w:t>
      </w:r>
      <w:r w:rsidRPr="00A63210">
        <w:rPr>
          <w:rFonts w:cs="Times New Roman"/>
          <w:color w:val="000000"/>
          <w:spacing w:val="2"/>
          <w:szCs w:val="26"/>
        </w:rPr>
        <w:t>»;</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2.1.2. В случаях и порядке, установленных настоящим Договором и действующим законодательством Российской Федерации и Архангельской области в одностороннем порядке отказаться от исполнения настоящего Договора.</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2.2. Уполномоченный орган обязан:</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2.2.1. Предоставить Владельцу объекта право на размещение нестационарного торгового объекта по адресному ориентиру, указанному в п. 1.1 настоящего Договора. Право, предоставленное Владельцу объекта по настоящему Договору, не может быть передано другим лицам.</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2.2.2. Не позднее, чем за пять рабочих дней известить Владельца объекта об изменении Схемы, в случае исключения из Схемы места размещения, указанного в п. 1.1 настоящего Договора.</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 xml:space="preserve">2.2.3. </w:t>
      </w:r>
      <w:proofErr w:type="gramStart"/>
      <w:r w:rsidRPr="00A63210">
        <w:rPr>
          <w:rFonts w:cs="Times New Roman"/>
          <w:color w:val="000000"/>
          <w:spacing w:val="2"/>
          <w:szCs w:val="26"/>
        </w:rPr>
        <w:t>В случае исключения места размещения Объекта из Схемы вследствие ее изменения по основаниям и в порядке, предусмотренным действующим законодательством Российской Федерации и Архангельской области, муниципальными правовыми актами муниципального образования «</w:t>
      </w:r>
      <w:r w:rsidR="00292E4F">
        <w:rPr>
          <w:rFonts w:cs="Times New Roman"/>
          <w:color w:val="000000"/>
          <w:spacing w:val="2"/>
          <w:szCs w:val="26"/>
        </w:rPr>
        <w:t>Заостровское</w:t>
      </w:r>
      <w:r w:rsidRPr="00A63210">
        <w:rPr>
          <w:rFonts w:cs="Times New Roman"/>
          <w:color w:val="000000"/>
          <w:spacing w:val="2"/>
          <w:szCs w:val="26"/>
        </w:rPr>
        <w:t>», Уполномоченный орган обязан предложить Владельцу объекта и, в случае его согласия, предоставить ему компенсационное место, предусмотренное Схемой (без проведения торгов) на срок действия Договора.</w:t>
      </w:r>
      <w:proofErr w:type="gramEnd"/>
      <w:r w:rsidRPr="00A63210">
        <w:rPr>
          <w:rFonts w:cs="Times New Roman"/>
          <w:color w:val="000000"/>
          <w:spacing w:val="2"/>
          <w:szCs w:val="26"/>
        </w:rPr>
        <w:t xml:space="preserve"> В этом случае в Договор вносятся соответствующие изменения путем заключения Сторонами дополнительного соглашения к настоящему Договору.</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Владелец нестационарного торгового объекта вправе самостоятельно выбрать компенсационное место, предусмотренное Схемой.</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В случае отказа Владельца объекта от размещения Объекта на месте, предложенном в соответствии с настоящим пунктом, а также в случае отсутствия свободного (компенсационного) места плата за размещение Объекта возврату не подлежит, а Объект подлежит демонтажу силами и за счет Владельца объекта.</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2.3. Владелец объекта вправе:</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 xml:space="preserve">2.3.2. В случае, предусмотренном </w:t>
      </w:r>
      <w:proofErr w:type="spellStart"/>
      <w:r w:rsidRPr="00A63210">
        <w:rPr>
          <w:rFonts w:cs="Times New Roman"/>
          <w:color w:val="000000"/>
          <w:spacing w:val="2"/>
          <w:szCs w:val="26"/>
        </w:rPr>
        <w:t>п.п</w:t>
      </w:r>
      <w:proofErr w:type="spellEnd"/>
      <w:r w:rsidRPr="00A63210">
        <w:rPr>
          <w:rFonts w:cs="Times New Roman"/>
          <w:color w:val="000000"/>
          <w:spacing w:val="2"/>
          <w:szCs w:val="26"/>
        </w:rPr>
        <w:t>. 2.2.3 настоящего Договора, за свой счет переместить Объект с места его размещения на предложенное компенсационное место, предусмотренное Схемой (без проведения торгов) до окончания срока действия настоящего Договора.</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2.4. Владелец объекта обязан:</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2.4.1. Использовать Объект по назначению, указанному в п. 1.1 настоящего Договора.</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2.4.2. Обеспечить сохранение типа, местоположения и размеров Объекта в течение установленного периода размещения.</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2.4.3. Заключить с поставщиками соответствующих услуг догово</w:t>
      </w:r>
      <w:proofErr w:type="gramStart"/>
      <w:r w:rsidRPr="00A63210">
        <w:rPr>
          <w:rFonts w:cs="Times New Roman"/>
          <w:color w:val="000000"/>
          <w:spacing w:val="2"/>
          <w:szCs w:val="26"/>
        </w:rPr>
        <w:t>р(</w:t>
      </w:r>
      <w:proofErr w:type="gramEnd"/>
      <w:r w:rsidRPr="00A63210">
        <w:rPr>
          <w:rFonts w:cs="Times New Roman"/>
          <w:color w:val="000000"/>
          <w:spacing w:val="2"/>
          <w:szCs w:val="26"/>
        </w:rPr>
        <w:t>ы) на вывоз и утилизацию жидких и твердых бытовых отходов в течение 5 (пяти) рабочих дней с момента заключения настоящего Договора.</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lastRenderedPageBreak/>
        <w:t>2.4.4. Обеспечить при осуществлении торгового процесса соблюдение действующего законодательства Российской Федерации и Архангельской области, санитарно-гигиенических норм и правил, вывоз мусора и иных отходов, образующихся в процессе эксплуатации Объекта.</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2.4.5. Не допускать загрязнение, захламление места размещения Объекта и прилегающей территории.</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2.4.6. Обеспечить соответствие внешнего вида Объекта эскизу, согласованному с администрацией муниципального образования «</w:t>
      </w:r>
      <w:r w:rsidR="00292E4F">
        <w:rPr>
          <w:rFonts w:cs="Times New Roman"/>
          <w:color w:val="000000"/>
          <w:spacing w:val="2"/>
          <w:szCs w:val="26"/>
        </w:rPr>
        <w:t>Заостровское</w:t>
      </w:r>
      <w:r w:rsidRPr="00A63210">
        <w:rPr>
          <w:rFonts w:cs="Times New Roman"/>
          <w:color w:val="000000"/>
          <w:spacing w:val="2"/>
          <w:szCs w:val="26"/>
        </w:rPr>
        <w:t>».</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 xml:space="preserve">2.4.7. </w:t>
      </w:r>
      <w:proofErr w:type="gramStart"/>
      <w:r w:rsidRPr="00A63210">
        <w:rPr>
          <w:rFonts w:cs="Times New Roman"/>
          <w:color w:val="000000"/>
          <w:spacing w:val="2"/>
          <w:szCs w:val="26"/>
        </w:rPr>
        <w:t>В течение десяти рабочих дней с момента окончания срока действия настоящего Договора, либо в случае досрочного отказа в одностороннем порядке от исполнения настоящего Договора по инициативе одной из Сторон, либо в случае досрочного расторжения Договора по решению суда демонтировать и вывезти Объект с установленного места его размещения, привести место размещения Объекта и прилегающую территорию в первоначальное состояние.</w:t>
      </w:r>
      <w:proofErr w:type="gramEnd"/>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2.4.8. Своевременно и в полном объеме вносить плату за размещение Объекта.</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2.4.9. Обеспечить соблюдение Правил благоустройства территорий муниципального образования «</w:t>
      </w:r>
      <w:r w:rsidR="00292E4F">
        <w:rPr>
          <w:rFonts w:cs="Times New Roman"/>
          <w:color w:val="000000"/>
          <w:spacing w:val="2"/>
          <w:szCs w:val="26"/>
        </w:rPr>
        <w:t>Заостровское</w:t>
      </w:r>
      <w:r w:rsidRPr="00A63210">
        <w:rPr>
          <w:rFonts w:cs="Times New Roman"/>
          <w:color w:val="000000"/>
          <w:spacing w:val="2"/>
          <w:szCs w:val="26"/>
        </w:rPr>
        <w:t>».</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2.4.10. Обеспечить наличие оригинала (заверенной в установленном порядке копии) настоящего Договора на Объекте и предъявлять его по обоснованному требованию уполномоченных органов (должностных лиц).</w:t>
      </w:r>
    </w:p>
    <w:p w:rsidR="00A63210" w:rsidRPr="00A63210" w:rsidRDefault="00A63210" w:rsidP="00A63210">
      <w:pPr>
        <w:shd w:val="clear" w:color="auto" w:fill="FFFFFF"/>
        <w:spacing w:after="0" w:line="240" w:lineRule="auto"/>
        <w:ind w:firstLine="709"/>
        <w:jc w:val="center"/>
        <w:rPr>
          <w:rFonts w:cs="Times New Roman"/>
          <w:b/>
          <w:color w:val="000000"/>
          <w:spacing w:val="2"/>
          <w:szCs w:val="26"/>
        </w:rPr>
      </w:pPr>
    </w:p>
    <w:p w:rsidR="00A63210" w:rsidRPr="00A63210" w:rsidRDefault="00A63210" w:rsidP="009D343A">
      <w:pPr>
        <w:shd w:val="clear" w:color="auto" w:fill="FFFFFF"/>
        <w:spacing w:after="0" w:line="240" w:lineRule="auto"/>
        <w:jc w:val="center"/>
        <w:rPr>
          <w:rFonts w:cs="Times New Roman"/>
          <w:b/>
          <w:color w:val="000000"/>
          <w:spacing w:val="2"/>
          <w:szCs w:val="26"/>
        </w:rPr>
      </w:pPr>
      <w:r w:rsidRPr="00A63210">
        <w:rPr>
          <w:rFonts w:cs="Times New Roman"/>
          <w:b/>
          <w:color w:val="000000"/>
          <w:spacing w:val="2"/>
          <w:szCs w:val="26"/>
        </w:rPr>
        <w:t>3. Платежи и расчеты</w:t>
      </w:r>
    </w:p>
    <w:p w:rsidR="00A63210" w:rsidRPr="00A63210" w:rsidRDefault="00A63210" w:rsidP="009D343A">
      <w:pPr>
        <w:shd w:val="clear" w:color="auto" w:fill="FFFFFF"/>
        <w:spacing w:after="0" w:line="240" w:lineRule="auto"/>
        <w:jc w:val="center"/>
        <w:rPr>
          <w:rFonts w:cs="Times New Roman"/>
          <w:b/>
          <w:color w:val="000000"/>
          <w:spacing w:val="2"/>
          <w:szCs w:val="26"/>
        </w:rPr>
      </w:pP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3.1. Размер платы за размещение нестационарного торгового объекта составляет</w:t>
      </w:r>
      <w:proofErr w:type="gramStart"/>
      <w:r w:rsidRPr="00A63210">
        <w:rPr>
          <w:rFonts w:cs="Times New Roman"/>
          <w:color w:val="000000"/>
          <w:spacing w:val="2"/>
          <w:szCs w:val="26"/>
        </w:rPr>
        <w:t xml:space="preserve"> ___________</w:t>
      </w:r>
      <w:r w:rsidR="00CC4B24">
        <w:rPr>
          <w:rFonts w:cs="Times New Roman"/>
          <w:color w:val="000000"/>
          <w:spacing w:val="2"/>
          <w:szCs w:val="26"/>
        </w:rPr>
        <w:t>_______________</w:t>
      </w:r>
      <w:r w:rsidRPr="00A63210">
        <w:rPr>
          <w:rFonts w:cs="Times New Roman"/>
          <w:color w:val="000000"/>
          <w:spacing w:val="2"/>
          <w:szCs w:val="26"/>
        </w:rPr>
        <w:t xml:space="preserve">_ (________________) </w:t>
      </w:r>
      <w:proofErr w:type="gramEnd"/>
      <w:r w:rsidRPr="00A63210">
        <w:rPr>
          <w:rFonts w:cs="Times New Roman"/>
          <w:color w:val="000000"/>
          <w:spacing w:val="2"/>
          <w:szCs w:val="26"/>
        </w:rPr>
        <w:t>рублей в квартал.</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3.2. Плата за размещение Объекта вносится Владельцем объекта не позднее 10 числа месяца, предшествующего оплачиваемому периоду (кварталу), путем безналичного перечисления денежных средств на счет, указанный в разделе 7 настоящего Договора.</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p>
    <w:p w:rsidR="00A63210" w:rsidRPr="00A63210" w:rsidRDefault="00A63210" w:rsidP="009D343A">
      <w:pPr>
        <w:shd w:val="clear" w:color="auto" w:fill="FFFFFF"/>
        <w:spacing w:after="0" w:line="240" w:lineRule="auto"/>
        <w:jc w:val="center"/>
        <w:rPr>
          <w:rFonts w:cs="Times New Roman"/>
          <w:b/>
          <w:color w:val="000000"/>
          <w:spacing w:val="2"/>
          <w:szCs w:val="26"/>
        </w:rPr>
      </w:pPr>
      <w:r w:rsidRPr="00A63210">
        <w:rPr>
          <w:rFonts w:cs="Times New Roman"/>
          <w:b/>
          <w:color w:val="000000"/>
          <w:spacing w:val="2"/>
          <w:szCs w:val="26"/>
        </w:rPr>
        <w:t>4. Ответственность Сторон</w:t>
      </w:r>
    </w:p>
    <w:p w:rsidR="00A63210" w:rsidRPr="00A63210" w:rsidRDefault="00A63210" w:rsidP="009D343A">
      <w:pPr>
        <w:shd w:val="clear" w:color="auto" w:fill="FFFFFF"/>
        <w:spacing w:after="0" w:line="240" w:lineRule="auto"/>
        <w:jc w:val="center"/>
        <w:rPr>
          <w:rFonts w:cs="Times New Roman"/>
          <w:b/>
          <w:color w:val="000000"/>
          <w:spacing w:val="2"/>
          <w:szCs w:val="26"/>
        </w:rPr>
      </w:pP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муниципальными правовыми актами администрации муниципального образования «</w:t>
      </w:r>
      <w:r w:rsidR="00292E4F">
        <w:rPr>
          <w:rFonts w:cs="Times New Roman"/>
          <w:color w:val="000000"/>
          <w:spacing w:val="2"/>
          <w:szCs w:val="26"/>
        </w:rPr>
        <w:t>Заостровское</w:t>
      </w:r>
      <w:r w:rsidRPr="00A63210">
        <w:rPr>
          <w:rFonts w:cs="Times New Roman"/>
          <w:color w:val="000000"/>
          <w:spacing w:val="2"/>
          <w:szCs w:val="26"/>
        </w:rPr>
        <w:t>», настоящим Договором.</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4.2.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 признаваемых таковыми в соответствии с действующим законодательством Российской Федерации.</w:t>
      </w:r>
    </w:p>
    <w:p w:rsidR="00A63210" w:rsidRPr="00A63210" w:rsidRDefault="00A63210" w:rsidP="00A63210">
      <w:pPr>
        <w:shd w:val="clear" w:color="auto" w:fill="FFFFFF"/>
        <w:spacing w:after="0" w:line="240" w:lineRule="auto"/>
        <w:ind w:firstLine="709"/>
        <w:jc w:val="center"/>
        <w:rPr>
          <w:rFonts w:cs="Times New Roman"/>
          <w:b/>
          <w:color w:val="000000"/>
          <w:spacing w:val="2"/>
          <w:szCs w:val="26"/>
        </w:rPr>
      </w:pPr>
    </w:p>
    <w:p w:rsidR="00A63210" w:rsidRPr="00A63210" w:rsidRDefault="00A63210" w:rsidP="009D343A">
      <w:pPr>
        <w:shd w:val="clear" w:color="auto" w:fill="FFFFFF"/>
        <w:spacing w:after="0" w:line="240" w:lineRule="auto"/>
        <w:jc w:val="center"/>
        <w:rPr>
          <w:rFonts w:cs="Times New Roman"/>
          <w:b/>
          <w:color w:val="000000"/>
          <w:spacing w:val="2"/>
          <w:szCs w:val="26"/>
        </w:rPr>
      </w:pPr>
      <w:r w:rsidRPr="00A63210">
        <w:rPr>
          <w:rFonts w:cs="Times New Roman"/>
          <w:b/>
          <w:color w:val="000000"/>
          <w:spacing w:val="2"/>
          <w:szCs w:val="26"/>
        </w:rPr>
        <w:t>5. Расторжение Договора</w:t>
      </w:r>
    </w:p>
    <w:p w:rsidR="00A63210" w:rsidRPr="00A63210" w:rsidRDefault="00A63210" w:rsidP="00A63210">
      <w:pPr>
        <w:shd w:val="clear" w:color="auto" w:fill="FFFFFF"/>
        <w:spacing w:after="0" w:line="240" w:lineRule="auto"/>
        <w:ind w:firstLine="709"/>
        <w:jc w:val="center"/>
        <w:rPr>
          <w:rFonts w:cs="Times New Roman"/>
          <w:color w:val="000000"/>
          <w:spacing w:val="2"/>
          <w:szCs w:val="26"/>
        </w:rPr>
      </w:pP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 xml:space="preserve">5.1. Настоящий </w:t>
      </w:r>
      <w:proofErr w:type="gramStart"/>
      <w:r w:rsidRPr="00A63210">
        <w:rPr>
          <w:rFonts w:cs="Times New Roman"/>
          <w:color w:val="000000"/>
          <w:spacing w:val="2"/>
          <w:szCs w:val="26"/>
        </w:rPr>
        <w:t>Договор</w:t>
      </w:r>
      <w:proofErr w:type="gramEnd"/>
      <w:r w:rsidRPr="00A63210">
        <w:rPr>
          <w:rFonts w:cs="Times New Roman"/>
          <w:color w:val="000000"/>
          <w:spacing w:val="2"/>
          <w:szCs w:val="26"/>
        </w:rPr>
        <w:t xml:space="preserve"> может быть расторгнут по соглашению Сторон или по решению суда.</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lastRenderedPageBreak/>
        <w:t>5.2. Уполномоченный орган имеет право в одностороннем порядке досрочно отказаться от исполнения настоящего Договора по следующим основаниям:</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 xml:space="preserve">5.2.1. Невыполнение Владельцем объекта требований, указанных в                    </w:t>
      </w:r>
      <w:proofErr w:type="spellStart"/>
      <w:r w:rsidRPr="00A63210">
        <w:rPr>
          <w:rFonts w:cs="Times New Roman"/>
          <w:color w:val="000000"/>
          <w:spacing w:val="2"/>
          <w:szCs w:val="26"/>
        </w:rPr>
        <w:t>пп</w:t>
      </w:r>
      <w:proofErr w:type="spellEnd"/>
      <w:r w:rsidRPr="00A63210">
        <w:rPr>
          <w:rFonts w:cs="Times New Roman"/>
          <w:color w:val="000000"/>
          <w:spacing w:val="2"/>
          <w:szCs w:val="26"/>
        </w:rPr>
        <w:t>. 2.2.1, п. 2.4 настоящего Договора.</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 xml:space="preserve">5.2.2. Выявление фактов самовольного изменения в ходе эксплуатации Объекта его площади, типа, местоположения, размера; несоответствия внешнего вида Объекта </w:t>
      </w:r>
      <w:proofErr w:type="gramStart"/>
      <w:r w:rsidRPr="00A63210">
        <w:rPr>
          <w:rFonts w:cs="Times New Roman"/>
          <w:color w:val="000000"/>
          <w:spacing w:val="2"/>
          <w:szCs w:val="26"/>
        </w:rPr>
        <w:t>архитектурным решениям</w:t>
      </w:r>
      <w:proofErr w:type="gramEnd"/>
      <w:r w:rsidRPr="00A63210">
        <w:rPr>
          <w:rFonts w:cs="Times New Roman"/>
          <w:color w:val="000000"/>
          <w:spacing w:val="2"/>
          <w:szCs w:val="26"/>
        </w:rPr>
        <w:t>, согласованным с администрацией города Липецка.</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 xml:space="preserve">5.2.3. Отказ Владельца объекта от размещения Объекта на компенсационном месте, предложенном в соответствии с </w:t>
      </w:r>
      <w:proofErr w:type="spellStart"/>
      <w:r w:rsidRPr="00A63210">
        <w:rPr>
          <w:rFonts w:cs="Times New Roman"/>
          <w:color w:val="000000"/>
          <w:spacing w:val="2"/>
          <w:szCs w:val="26"/>
        </w:rPr>
        <w:t>пп</w:t>
      </w:r>
      <w:proofErr w:type="spellEnd"/>
      <w:r w:rsidRPr="00A63210">
        <w:rPr>
          <w:rFonts w:cs="Times New Roman"/>
          <w:color w:val="000000"/>
          <w:spacing w:val="2"/>
          <w:szCs w:val="26"/>
        </w:rPr>
        <w:t>. 2.2.3 настоящего Договора, а также в случае отсутствия компенсационного места в Схеме.</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5.2.4. Наличие более двух нарушений действующего законодательства Российской Федерации, законодательства Архангельской области в сфере регулирования розничной продажи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постановлениями суда, органа или должностного лица, рассмотревших дело.</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5.3. При отказе от исполнения настоящего Договора в одностороннем порядке Уполномоченный орган направляет Владельцу объекта письменное уведомление об отказе от исполнения Договора.</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Владелец объекта считается уведомленным надлежащим образом в случаях:</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если Уполномоченный орган располагает сведениями о получении Владельцем объекта направленного ему уведомления;</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если Владелец объекта отказался от получения уведомления;</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если уведомление направлено по последнему известному Уполномоченному органу месту нахождения Владельца объекта, не вручено в связи с отсутствием адресата по указанному адресу, о чем орган связи проинформировал Уполномоченный орган.</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p>
    <w:p w:rsidR="00A63210" w:rsidRPr="00A63210" w:rsidRDefault="00A63210" w:rsidP="009D343A">
      <w:pPr>
        <w:shd w:val="clear" w:color="auto" w:fill="FFFFFF"/>
        <w:spacing w:after="0" w:line="240" w:lineRule="auto"/>
        <w:jc w:val="center"/>
        <w:rPr>
          <w:rFonts w:cs="Times New Roman"/>
          <w:b/>
          <w:color w:val="000000"/>
          <w:spacing w:val="2"/>
          <w:szCs w:val="26"/>
        </w:rPr>
      </w:pPr>
      <w:r w:rsidRPr="00A63210">
        <w:rPr>
          <w:rFonts w:cs="Times New Roman"/>
          <w:b/>
          <w:color w:val="000000"/>
          <w:spacing w:val="2"/>
          <w:szCs w:val="26"/>
        </w:rPr>
        <w:t>6. Прочие условия</w:t>
      </w:r>
    </w:p>
    <w:p w:rsidR="00A63210" w:rsidRPr="00A63210" w:rsidRDefault="00A63210" w:rsidP="009D343A">
      <w:pPr>
        <w:shd w:val="clear" w:color="auto" w:fill="FFFFFF"/>
        <w:spacing w:after="0" w:line="240" w:lineRule="auto"/>
        <w:jc w:val="both"/>
        <w:rPr>
          <w:rFonts w:cs="Times New Roman"/>
          <w:color w:val="000000"/>
          <w:spacing w:val="2"/>
          <w:szCs w:val="26"/>
        </w:rPr>
      </w:pP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6.1. Вопросы, не урегулированные настоящим Договором, разрешаются в соответствии с действующим законодательством Российской Федерации, законодательством Архангельской области, муниципальными правовыми актами муниципального образования «</w:t>
      </w:r>
      <w:r w:rsidR="00292E4F">
        <w:rPr>
          <w:rFonts w:cs="Times New Roman"/>
          <w:color w:val="000000"/>
          <w:spacing w:val="2"/>
          <w:szCs w:val="26"/>
        </w:rPr>
        <w:t>Заостровское</w:t>
      </w:r>
      <w:r w:rsidRPr="00A63210">
        <w:rPr>
          <w:rFonts w:cs="Times New Roman"/>
          <w:color w:val="000000"/>
          <w:spacing w:val="2"/>
          <w:szCs w:val="26"/>
        </w:rPr>
        <w:t>».</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6.2. Владелец объекта дает согласие на осуществление по своему усмотрению Уполномоченным органом контроля исполнения условий настоящего Договора.</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6.3. Настоящий Договор составлен в двух экземплярах, каждый из которых имеет одинаковую юридическую силу, по одному экземпляру для каждой из Сторон.</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6.4. Споры по настоящему Договору разрешаются в Арбитражном суде Архангельской области.</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t>6.5. Все изменения и дополнения к настоящему Договору оформляются Сторонами дополнительными соглашениями, совершенными в письменной форме, которые являются неотъемлемой частью настоящего Договора.</w:t>
      </w:r>
    </w:p>
    <w:p w:rsidR="00A63210" w:rsidRPr="00A63210" w:rsidRDefault="00A63210" w:rsidP="00A63210">
      <w:pPr>
        <w:shd w:val="clear" w:color="auto" w:fill="FFFFFF"/>
        <w:spacing w:after="0" w:line="240" w:lineRule="auto"/>
        <w:ind w:firstLine="709"/>
        <w:jc w:val="both"/>
        <w:rPr>
          <w:rFonts w:cs="Times New Roman"/>
          <w:color w:val="000000"/>
          <w:spacing w:val="2"/>
          <w:szCs w:val="26"/>
        </w:rPr>
      </w:pPr>
      <w:r w:rsidRPr="00A63210">
        <w:rPr>
          <w:rFonts w:cs="Times New Roman"/>
          <w:color w:val="000000"/>
          <w:spacing w:val="2"/>
          <w:szCs w:val="26"/>
        </w:rPr>
        <w:lastRenderedPageBreak/>
        <w:t xml:space="preserve">6.6. Настоящий Договор вступает в силу </w:t>
      </w:r>
      <w:proofErr w:type="gramStart"/>
      <w:r w:rsidRPr="00A63210">
        <w:rPr>
          <w:rFonts w:cs="Times New Roman"/>
          <w:color w:val="000000"/>
          <w:spacing w:val="2"/>
          <w:szCs w:val="26"/>
        </w:rPr>
        <w:t>с даты</w:t>
      </w:r>
      <w:proofErr w:type="gramEnd"/>
      <w:r w:rsidRPr="00A63210">
        <w:rPr>
          <w:rFonts w:cs="Times New Roman"/>
          <w:color w:val="000000"/>
          <w:spacing w:val="2"/>
          <w:szCs w:val="26"/>
        </w:rPr>
        <w:t xml:space="preserve"> его подписания Сторонами и действует с __________ 20__ года по ___________ 20__ года.</w:t>
      </w:r>
    </w:p>
    <w:p w:rsidR="00A63210" w:rsidRPr="00A63210" w:rsidRDefault="00A63210" w:rsidP="00A63210">
      <w:pPr>
        <w:shd w:val="clear" w:color="auto" w:fill="FFFFFF"/>
        <w:spacing w:after="0" w:line="240" w:lineRule="auto"/>
        <w:ind w:firstLine="709"/>
        <w:jc w:val="both"/>
        <w:rPr>
          <w:rFonts w:cs="Times New Roman"/>
          <w:b/>
          <w:color w:val="000000"/>
          <w:spacing w:val="2"/>
          <w:szCs w:val="26"/>
        </w:rPr>
      </w:pPr>
    </w:p>
    <w:p w:rsidR="00A63210" w:rsidRPr="00A63210" w:rsidRDefault="00A63210" w:rsidP="00A63210">
      <w:pPr>
        <w:shd w:val="clear" w:color="auto" w:fill="FFFFFF"/>
        <w:spacing w:after="0" w:line="240" w:lineRule="auto"/>
        <w:ind w:firstLine="709"/>
        <w:jc w:val="both"/>
        <w:rPr>
          <w:rFonts w:cs="Times New Roman"/>
          <w:b/>
          <w:color w:val="000000"/>
          <w:spacing w:val="2"/>
          <w:szCs w:val="26"/>
        </w:rPr>
      </w:pPr>
      <w:r w:rsidRPr="00A63210">
        <w:rPr>
          <w:rFonts w:cs="Times New Roman"/>
          <w:b/>
          <w:color w:val="000000"/>
          <w:spacing w:val="2"/>
          <w:szCs w:val="26"/>
        </w:rPr>
        <w:t>7. Юридические адреса, банковские реквизиты и подписи Сторон</w:t>
      </w:r>
    </w:p>
    <w:tbl>
      <w:tblPr>
        <w:tblW w:w="0" w:type="auto"/>
        <w:tblCellMar>
          <w:left w:w="0" w:type="dxa"/>
          <w:right w:w="0" w:type="dxa"/>
        </w:tblCellMar>
        <w:tblLook w:val="0000" w:firstRow="0" w:lastRow="0" w:firstColumn="0" w:lastColumn="0" w:noHBand="0" w:noVBand="0"/>
      </w:tblPr>
      <w:tblGrid>
        <w:gridCol w:w="4408"/>
        <w:gridCol w:w="551"/>
        <w:gridCol w:w="4396"/>
      </w:tblGrid>
      <w:tr w:rsidR="00A63210" w:rsidRPr="00A63210" w:rsidTr="003C528C">
        <w:trPr>
          <w:trHeight w:val="15"/>
        </w:trPr>
        <w:tc>
          <w:tcPr>
            <w:tcW w:w="4408" w:type="dxa"/>
          </w:tcPr>
          <w:p w:rsidR="00A63210" w:rsidRPr="00A63210" w:rsidRDefault="00A63210" w:rsidP="00A63210">
            <w:pPr>
              <w:spacing w:after="0" w:line="240" w:lineRule="auto"/>
              <w:ind w:firstLine="709"/>
              <w:jc w:val="both"/>
              <w:rPr>
                <w:rFonts w:cs="Times New Roman"/>
                <w:color w:val="000000"/>
                <w:szCs w:val="26"/>
              </w:rPr>
            </w:pPr>
          </w:p>
        </w:tc>
        <w:tc>
          <w:tcPr>
            <w:tcW w:w="551" w:type="dxa"/>
          </w:tcPr>
          <w:p w:rsidR="00A63210" w:rsidRPr="00A63210" w:rsidRDefault="00A63210" w:rsidP="00A63210">
            <w:pPr>
              <w:spacing w:after="0" w:line="240" w:lineRule="auto"/>
              <w:ind w:firstLine="709"/>
              <w:jc w:val="both"/>
              <w:rPr>
                <w:rFonts w:cs="Times New Roman"/>
                <w:color w:val="000000"/>
                <w:szCs w:val="26"/>
              </w:rPr>
            </w:pPr>
          </w:p>
        </w:tc>
        <w:tc>
          <w:tcPr>
            <w:tcW w:w="4396" w:type="dxa"/>
          </w:tcPr>
          <w:p w:rsidR="00A63210" w:rsidRPr="00A63210" w:rsidRDefault="00A63210" w:rsidP="00A63210">
            <w:pPr>
              <w:spacing w:after="0" w:line="240" w:lineRule="auto"/>
              <w:ind w:firstLine="709"/>
              <w:jc w:val="both"/>
              <w:rPr>
                <w:rFonts w:cs="Times New Roman"/>
                <w:color w:val="000000"/>
                <w:szCs w:val="26"/>
              </w:rPr>
            </w:pPr>
          </w:p>
        </w:tc>
      </w:tr>
      <w:tr w:rsidR="00A63210" w:rsidRPr="00A63210" w:rsidTr="003C528C">
        <w:tc>
          <w:tcPr>
            <w:tcW w:w="4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Уполномоченный орган:</w:t>
            </w:r>
          </w:p>
        </w:t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3210" w:rsidRPr="00A63210" w:rsidRDefault="00A63210" w:rsidP="009D343A">
            <w:pPr>
              <w:spacing w:after="0" w:line="240" w:lineRule="auto"/>
              <w:jc w:val="both"/>
              <w:rPr>
                <w:rFonts w:cs="Times New Roman"/>
                <w:color w:val="000000"/>
                <w:szCs w:val="26"/>
              </w:rPr>
            </w:pPr>
          </w:p>
        </w:tc>
        <w:tc>
          <w:tcPr>
            <w:tcW w:w="4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Владелец объекта:</w:t>
            </w:r>
          </w:p>
        </w:tc>
      </w:tr>
      <w:tr w:rsidR="00A63210" w:rsidRPr="00A63210" w:rsidTr="003C528C">
        <w:tc>
          <w:tcPr>
            <w:tcW w:w="4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Адрес:</w:t>
            </w:r>
          </w:p>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ИНН/КПП</w:t>
            </w:r>
          </w:p>
          <w:p w:rsidR="00A63210" w:rsidRPr="00A63210" w:rsidRDefault="00A63210" w:rsidP="009D343A">
            <w:pPr>
              <w:spacing w:after="0" w:line="240" w:lineRule="auto"/>
              <w:jc w:val="both"/>
              <w:rPr>
                <w:rFonts w:cs="Times New Roman"/>
                <w:color w:val="000000"/>
                <w:szCs w:val="26"/>
              </w:rPr>
            </w:pPr>
            <w:proofErr w:type="gramStart"/>
            <w:r w:rsidRPr="00A63210">
              <w:rPr>
                <w:rFonts w:cs="Times New Roman"/>
                <w:color w:val="000000"/>
                <w:szCs w:val="26"/>
              </w:rPr>
              <w:t>р</w:t>
            </w:r>
            <w:proofErr w:type="gramEnd"/>
            <w:r w:rsidRPr="00A63210">
              <w:rPr>
                <w:rFonts w:cs="Times New Roman"/>
                <w:color w:val="000000"/>
                <w:szCs w:val="26"/>
              </w:rPr>
              <w:t>/с</w:t>
            </w:r>
          </w:p>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в</w:t>
            </w:r>
          </w:p>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к/с</w:t>
            </w:r>
          </w:p>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БИК</w:t>
            </w:r>
          </w:p>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ОКПО</w:t>
            </w:r>
          </w:p>
        </w:t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3210" w:rsidRPr="00A63210" w:rsidRDefault="00A63210" w:rsidP="009D343A">
            <w:pPr>
              <w:spacing w:after="0" w:line="240" w:lineRule="auto"/>
              <w:jc w:val="both"/>
              <w:rPr>
                <w:rFonts w:cs="Times New Roman"/>
                <w:color w:val="000000"/>
                <w:szCs w:val="26"/>
              </w:rPr>
            </w:pPr>
          </w:p>
        </w:tc>
        <w:tc>
          <w:tcPr>
            <w:tcW w:w="4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Адрес:</w:t>
            </w:r>
          </w:p>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ИНН/КПП</w:t>
            </w:r>
          </w:p>
          <w:p w:rsidR="00A63210" w:rsidRPr="00A63210" w:rsidRDefault="00A63210" w:rsidP="009D343A">
            <w:pPr>
              <w:spacing w:after="0" w:line="240" w:lineRule="auto"/>
              <w:jc w:val="both"/>
              <w:rPr>
                <w:rFonts w:cs="Times New Roman"/>
                <w:color w:val="000000"/>
                <w:szCs w:val="26"/>
              </w:rPr>
            </w:pPr>
            <w:proofErr w:type="gramStart"/>
            <w:r w:rsidRPr="00A63210">
              <w:rPr>
                <w:rFonts w:cs="Times New Roman"/>
                <w:color w:val="000000"/>
                <w:szCs w:val="26"/>
              </w:rPr>
              <w:t>р</w:t>
            </w:r>
            <w:proofErr w:type="gramEnd"/>
            <w:r w:rsidRPr="00A63210">
              <w:rPr>
                <w:rFonts w:cs="Times New Roman"/>
                <w:color w:val="000000"/>
                <w:szCs w:val="26"/>
              </w:rPr>
              <w:t>/с</w:t>
            </w:r>
          </w:p>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в</w:t>
            </w:r>
          </w:p>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к/с</w:t>
            </w:r>
          </w:p>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БИК</w:t>
            </w:r>
          </w:p>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ОКПО</w:t>
            </w:r>
          </w:p>
        </w:tc>
      </w:tr>
      <w:tr w:rsidR="00A63210" w:rsidRPr="00A63210" w:rsidTr="003C528C">
        <w:tc>
          <w:tcPr>
            <w:tcW w:w="4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3210" w:rsidRPr="00A63210" w:rsidRDefault="00A63210" w:rsidP="009D343A">
            <w:pPr>
              <w:spacing w:after="0" w:line="240" w:lineRule="auto"/>
              <w:jc w:val="both"/>
              <w:rPr>
                <w:rFonts w:cs="Times New Roman"/>
                <w:color w:val="000000"/>
                <w:szCs w:val="26"/>
              </w:rPr>
            </w:pPr>
          </w:p>
        </w:t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3210" w:rsidRPr="00A63210" w:rsidRDefault="00A63210" w:rsidP="009D343A">
            <w:pPr>
              <w:spacing w:after="0" w:line="240" w:lineRule="auto"/>
              <w:jc w:val="both"/>
              <w:rPr>
                <w:rFonts w:cs="Times New Roman"/>
                <w:color w:val="000000"/>
                <w:szCs w:val="26"/>
              </w:rPr>
            </w:pPr>
          </w:p>
        </w:tc>
        <w:tc>
          <w:tcPr>
            <w:tcW w:w="4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3210" w:rsidRPr="00A63210" w:rsidRDefault="00A63210" w:rsidP="009D343A">
            <w:pPr>
              <w:spacing w:after="0" w:line="240" w:lineRule="auto"/>
              <w:jc w:val="both"/>
              <w:rPr>
                <w:rFonts w:cs="Times New Roman"/>
                <w:color w:val="000000"/>
                <w:szCs w:val="26"/>
              </w:rPr>
            </w:pPr>
          </w:p>
        </w:tc>
      </w:tr>
      <w:tr w:rsidR="00A63210" w:rsidRPr="00A63210" w:rsidTr="003C528C">
        <w:tc>
          <w:tcPr>
            <w:tcW w:w="44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(подпись)</w:t>
            </w:r>
          </w:p>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М.П.</w:t>
            </w:r>
          </w:p>
        </w:tc>
        <w:tc>
          <w:tcPr>
            <w:tcW w:w="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3210" w:rsidRPr="00A63210" w:rsidRDefault="00A63210" w:rsidP="009D343A">
            <w:pPr>
              <w:spacing w:after="0" w:line="240" w:lineRule="auto"/>
              <w:jc w:val="both"/>
              <w:rPr>
                <w:rFonts w:cs="Times New Roman"/>
                <w:color w:val="000000"/>
                <w:szCs w:val="26"/>
              </w:rPr>
            </w:pPr>
          </w:p>
        </w:tc>
        <w:tc>
          <w:tcPr>
            <w:tcW w:w="43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(подпись)</w:t>
            </w:r>
          </w:p>
          <w:p w:rsidR="00A63210" w:rsidRPr="00A63210" w:rsidRDefault="00A63210" w:rsidP="009D343A">
            <w:pPr>
              <w:spacing w:after="0" w:line="240" w:lineRule="auto"/>
              <w:jc w:val="both"/>
              <w:rPr>
                <w:rFonts w:cs="Times New Roman"/>
                <w:color w:val="000000"/>
                <w:szCs w:val="26"/>
              </w:rPr>
            </w:pPr>
            <w:r w:rsidRPr="00A63210">
              <w:rPr>
                <w:rFonts w:cs="Times New Roman"/>
                <w:color w:val="000000"/>
                <w:szCs w:val="26"/>
              </w:rPr>
              <w:t>М.П.</w:t>
            </w:r>
          </w:p>
        </w:tc>
      </w:tr>
    </w:tbl>
    <w:p w:rsidR="00A63210" w:rsidRPr="00A63210" w:rsidRDefault="00A63210" w:rsidP="00A63210">
      <w:pPr>
        <w:shd w:val="clear" w:color="auto" w:fill="FFFFFF"/>
        <w:spacing w:after="0" w:line="240" w:lineRule="auto"/>
        <w:ind w:firstLine="709"/>
        <w:jc w:val="center"/>
        <w:outlineLvl w:val="2"/>
        <w:rPr>
          <w:rFonts w:cs="Times New Roman"/>
          <w:color w:val="000000"/>
          <w:spacing w:val="2"/>
          <w:szCs w:val="26"/>
        </w:rPr>
      </w:pPr>
    </w:p>
    <w:p w:rsidR="00A63210" w:rsidRPr="00A63210" w:rsidRDefault="00A63210" w:rsidP="00A63210">
      <w:pPr>
        <w:shd w:val="clear" w:color="auto" w:fill="FFFFFF"/>
        <w:spacing w:after="0" w:line="240" w:lineRule="auto"/>
        <w:ind w:firstLine="709"/>
        <w:jc w:val="center"/>
        <w:outlineLvl w:val="2"/>
        <w:rPr>
          <w:rFonts w:cs="Times New Roman"/>
          <w:color w:val="000000"/>
          <w:spacing w:val="2"/>
          <w:szCs w:val="26"/>
        </w:rPr>
      </w:pPr>
    </w:p>
    <w:p w:rsidR="00A63210" w:rsidRPr="00A63210" w:rsidRDefault="00A63210" w:rsidP="00A63210">
      <w:pPr>
        <w:shd w:val="clear" w:color="auto" w:fill="FFFFFF"/>
        <w:spacing w:after="0" w:line="240" w:lineRule="auto"/>
        <w:ind w:firstLine="709"/>
        <w:jc w:val="center"/>
        <w:outlineLvl w:val="2"/>
        <w:rPr>
          <w:rFonts w:cs="Times New Roman"/>
          <w:color w:val="000000"/>
          <w:spacing w:val="2"/>
          <w:szCs w:val="26"/>
        </w:rPr>
      </w:pPr>
    </w:p>
    <w:p w:rsidR="00A63210" w:rsidRPr="00A63210" w:rsidRDefault="00A63210" w:rsidP="00A63210">
      <w:pPr>
        <w:shd w:val="clear" w:color="auto" w:fill="FFFFFF"/>
        <w:spacing w:after="0" w:line="240" w:lineRule="auto"/>
        <w:ind w:firstLine="709"/>
        <w:jc w:val="center"/>
        <w:outlineLvl w:val="2"/>
        <w:rPr>
          <w:rFonts w:cs="Times New Roman"/>
          <w:color w:val="000000"/>
          <w:spacing w:val="2"/>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A63210" w:rsidRPr="00A63210" w:rsidRDefault="00A63210" w:rsidP="00A63210">
      <w:pPr>
        <w:spacing w:after="0" w:line="240" w:lineRule="auto"/>
        <w:ind w:firstLine="709"/>
        <w:jc w:val="right"/>
        <w:rPr>
          <w:rFonts w:cs="Times New Roman"/>
          <w:color w:val="000000"/>
          <w:szCs w:val="26"/>
        </w:rPr>
      </w:pPr>
    </w:p>
    <w:p w:rsidR="00CC4B24" w:rsidRDefault="00CC4B24">
      <w:pPr>
        <w:rPr>
          <w:rFonts w:cs="Times New Roman"/>
          <w:color w:val="000000"/>
          <w:szCs w:val="26"/>
        </w:rPr>
      </w:pPr>
      <w:r>
        <w:rPr>
          <w:rFonts w:cs="Times New Roman"/>
          <w:color w:val="000000"/>
          <w:szCs w:val="26"/>
        </w:rPr>
        <w:br w:type="page"/>
      </w:r>
    </w:p>
    <w:p w:rsidR="00A63210" w:rsidRPr="00A63210" w:rsidRDefault="00A63210" w:rsidP="00A63210">
      <w:pPr>
        <w:spacing w:after="0" w:line="240" w:lineRule="auto"/>
        <w:ind w:firstLine="709"/>
        <w:jc w:val="right"/>
        <w:outlineLvl w:val="0"/>
        <w:rPr>
          <w:rFonts w:cs="Times New Roman"/>
          <w:color w:val="000000"/>
          <w:szCs w:val="26"/>
        </w:rPr>
      </w:pPr>
      <w:r w:rsidRPr="00A63210">
        <w:rPr>
          <w:rFonts w:cs="Times New Roman"/>
          <w:color w:val="000000"/>
          <w:szCs w:val="26"/>
        </w:rPr>
        <w:lastRenderedPageBreak/>
        <w:t>Приложение 3</w:t>
      </w:r>
    </w:p>
    <w:p w:rsidR="00A63210" w:rsidRPr="00A63210" w:rsidRDefault="00A63210" w:rsidP="00A63210">
      <w:pPr>
        <w:spacing w:after="0" w:line="240" w:lineRule="auto"/>
        <w:ind w:firstLine="709"/>
        <w:jc w:val="right"/>
        <w:rPr>
          <w:rFonts w:cs="Times New Roman"/>
          <w:color w:val="000000"/>
          <w:szCs w:val="26"/>
        </w:rPr>
      </w:pPr>
      <w:proofErr w:type="gramStart"/>
      <w:r w:rsidRPr="00A63210">
        <w:rPr>
          <w:rFonts w:cs="Times New Roman"/>
          <w:color w:val="000000"/>
          <w:szCs w:val="26"/>
        </w:rPr>
        <w:t>Утвержден</w:t>
      </w:r>
      <w:proofErr w:type="gramEnd"/>
      <w:r w:rsidRPr="00A63210">
        <w:rPr>
          <w:rFonts w:cs="Times New Roman"/>
          <w:color w:val="000000"/>
          <w:szCs w:val="26"/>
        </w:rPr>
        <w:t xml:space="preserve"> постановлением</w:t>
      </w:r>
    </w:p>
    <w:p w:rsidR="00A63210" w:rsidRPr="00A63210" w:rsidRDefault="00A63210" w:rsidP="00A63210">
      <w:pPr>
        <w:spacing w:after="0" w:line="240" w:lineRule="auto"/>
        <w:ind w:firstLine="709"/>
        <w:jc w:val="right"/>
        <w:rPr>
          <w:rFonts w:cs="Times New Roman"/>
          <w:color w:val="000000"/>
          <w:szCs w:val="26"/>
        </w:rPr>
      </w:pPr>
      <w:r w:rsidRPr="00A63210">
        <w:rPr>
          <w:rFonts w:cs="Times New Roman"/>
          <w:color w:val="000000"/>
          <w:szCs w:val="26"/>
        </w:rPr>
        <w:t>администрации муниципального образования «</w:t>
      </w:r>
      <w:r w:rsidR="00292E4F">
        <w:rPr>
          <w:rFonts w:cs="Times New Roman"/>
          <w:color w:val="000000"/>
          <w:szCs w:val="26"/>
        </w:rPr>
        <w:t>Заостровское</w:t>
      </w:r>
      <w:r w:rsidRPr="00A63210">
        <w:rPr>
          <w:rFonts w:cs="Times New Roman"/>
          <w:color w:val="000000"/>
          <w:szCs w:val="26"/>
        </w:rPr>
        <w:t>»</w:t>
      </w:r>
    </w:p>
    <w:p w:rsidR="00A63210" w:rsidRPr="00A63210" w:rsidRDefault="00A63210" w:rsidP="00A63210">
      <w:pPr>
        <w:spacing w:after="0" w:line="240" w:lineRule="auto"/>
        <w:ind w:firstLine="709"/>
        <w:jc w:val="right"/>
        <w:rPr>
          <w:rFonts w:cs="Times New Roman"/>
          <w:color w:val="000000"/>
          <w:szCs w:val="26"/>
        </w:rPr>
      </w:pPr>
      <w:r w:rsidRPr="00A63210">
        <w:rPr>
          <w:rFonts w:cs="Times New Roman"/>
          <w:color w:val="000000"/>
          <w:szCs w:val="26"/>
        </w:rPr>
        <w:t xml:space="preserve">от </w:t>
      </w:r>
      <w:r w:rsidR="009D343A">
        <w:rPr>
          <w:rFonts w:cs="Times New Roman"/>
          <w:color w:val="000000"/>
          <w:szCs w:val="26"/>
        </w:rPr>
        <w:t>25.03.2021</w:t>
      </w:r>
      <w:r w:rsidRPr="00A63210">
        <w:rPr>
          <w:rFonts w:cs="Times New Roman"/>
          <w:color w:val="000000"/>
          <w:szCs w:val="26"/>
        </w:rPr>
        <w:t xml:space="preserve"> года № </w:t>
      </w:r>
      <w:r w:rsidR="009D343A">
        <w:rPr>
          <w:rFonts w:cs="Times New Roman"/>
          <w:color w:val="000000"/>
          <w:szCs w:val="26"/>
        </w:rPr>
        <w:t>12</w:t>
      </w:r>
    </w:p>
    <w:p w:rsidR="00A63210" w:rsidRPr="00A63210" w:rsidRDefault="00A63210" w:rsidP="00A63210">
      <w:pPr>
        <w:spacing w:after="0" w:line="240" w:lineRule="auto"/>
        <w:ind w:firstLine="709"/>
        <w:jc w:val="right"/>
        <w:rPr>
          <w:rFonts w:cs="Times New Roman"/>
          <w:color w:val="000000"/>
          <w:szCs w:val="26"/>
        </w:rPr>
      </w:pPr>
    </w:p>
    <w:p w:rsidR="00A63210" w:rsidRPr="009D343A" w:rsidRDefault="00A63210" w:rsidP="009D343A">
      <w:pPr>
        <w:spacing w:after="0" w:line="240" w:lineRule="auto"/>
        <w:ind w:firstLine="709"/>
        <w:jc w:val="center"/>
        <w:rPr>
          <w:rFonts w:cs="Times New Roman"/>
          <w:b/>
          <w:color w:val="000000"/>
          <w:szCs w:val="26"/>
        </w:rPr>
      </w:pPr>
      <w:hyperlink r:id="rId14" w:history="1">
        <w:r w:rsidRPr="009D343A">
          <w:rPr>
            <w:rFonts w:cs="Times New Roman"/>
            <w:b/>
            <w:color w:val="000000"/>
            <w:szCs w:val="26"/>
          </w:rPr>
          <w:t>Порядок</w:t>
        </w:r>
      </w:hyperlink>
      <w:r w:rsidRPr="009D343A">
        <w:rPr>
          <w:rFonts w:cs="Times New Roman"/>
          <w:b/>
          <w:color w:val="000000"/>
          <w:szCs w:val="26"/>
        </w:rPr>
        <w:t xml:space="preserve"> включения в схему размещения н</w:t>
      </w:r>
      <w:r w:rsidR="009D343A">
        <w:rPr>
          <w:rFonts w:cs="Times New Roman"/>
          <w:b/>
          <w:color w:val="000000"/>
          <w:szCs w:val="26"/>
        </w:rPr>
        <w:t>естационарных торговых объектов</w:t>
      </w:r>
      <w:r w:rsidRPr="009D343A">
        <w:rPr>
          <w:rFonts w:cs="Times New Roman"/>
          <w:b/>
          <w:color w:val="000000"/>
          <w:szCs w:val="26"/>
        </w:rPr>
        <w:t xml:space="preserve"> на территории муниципального образования «</w:t>
      </w:r>
      <w:r w:rsidR="00292E4F" w:rsidRPr="009D343A">
        <w:rPr>
          <w:rFonts w:cs="Times New Roman"/>
          <w:b/>
          <w:color w:val="000000"/>
          <w:szCs w:val="26"/>
        </w:rPr>
        <w:t>Заостровское</w:t>
      </w:r>
      <w:r w:rsidR="009D343A">
        <w:rPr>
          <w:rFonts w:cs="Times New Roman"/>
          <w:b/>
          <w:color w:val="000000"/>
          <w:szCs w:val="26"/>
        </w:rPr>
        <w:t xml:space="preserve">», </w:t>
      </w:r>
      <w:r w:rsidRPr="009D343A">
        <w:rPr>
          <w:rFonts w:cs="Times New Roman"/>
          <w:b/>
          <w:color w:val="000000"/>
          <w:szCs w:val="26"/>
        </w:rPr>
        <w:t>расположенных на земельных участках, находящихся в частной собственности</w:t>
      </w:r>
    </w:p>
    <w:p w:rsidR="00A63210" w:rsidRPr="00A63210" w:rsidRDefault="00A63210" w:rsidP="00A63210">
      <w:pPr>
        <w:spacing w:after="0" w:line="240" w:lineRule="auto"/>
        <w:ind w:firstLine="709"/>
        <w:jc w:val="center"/>
        <w:rPr>
          <w:rFonts w:cs="Times New Roman"/>
          <w:color w:val="000000"/>
          <w:szCs w:val="26"/>
        </w:rPr>
      </w:pPr>
    </w:p>
    <w:p w:rsidR="00A63210" w:rsidRPr="009D343A" w:rsidRDefault="00A63210" w:rsidP="009D343A">
      <w:pPr>
        <w:spacing w:after="0" w:line="240" w:lineRule="auto"/>
        <w:jc w:val="center"/>
        <w:rPr>
          <w:rFonts w:cs="Times New Roman"/>
          <w:b/>
          <w:color w:val="000000"/>
          <w:szCs w:val="26"/>
        </w:rPr>
      </w:pPr>
      <w:r w:rsidRPr="009D343A">
        <w:rPr>
          <w:rFonts w:cs="Times New Roman"/>
          <w:b/>
          <w:color w:val="000000"/>
          <w:szCs w:val="26"/>
        </w:rPr>
        <w:t>1. Общие положения</w:t>
      </w:r>
    </w:p>
    <w:p w:rsidR="00A63210" w:rsidRPr="00A63210" w:rsidRDefault="00A63210" w:rsidP="00A63210">
      <w:pPr>
        <w:spacing w:after="0" w:line="240" w:lineRule="auto"/>
        <w:ind w:firstLine="709"/>
        <w:jc w:val="center"/>
        <w:rPr>
          <w:rFonts w:cs="Times New Roman"/>
          <w:color w:val="000000"/>
          <w:szCs w:val="26"/>
        </w:rPr>
      </w:pP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xml:space="preserve">1.1. </w:t>
      </w:r>
      <w:proofErr w:type="gramStart"/>
      <w:r w:rsidRPr="00A63210">
        <w:rPr>
          <w:rFonts w:cs="Times New Roman"/>
          <w:color w:val="000000"/>
          <w:szCs w:val="26"/>
        </w:rPr>
        <w:t xml:space="preserve">Настоящий </w:t>
      </w:r>
      <w:hyperlink r:id="rId15" w:history="1">
        <w:r w:rsidRPr="00A63210">
          <w:rPr>
            <w:rFonts w:cs="Times New Roman"/>
            <w:color w:val="000000"/>
            <w:szCs w:val="26"/>
          </w:rPr>
          <w:t>Порядок</w:t>
        </w:r>
      </w:hyperlink>
      <w:r w:rsidRPr="00A63210">
        <w:rPr>
          <w:rFonts w:cs="Times New Roman"/>
          <w:color w:val="000000"/>
          <w:szCs w:val="26"/>
        </w:rPr>
        <w:t xml:space="preserve"> включения в схему размещения нестационарных торговых объектов на территории муниципального образования «</w:t>
      </w:r>
      <w:r w:rsidR="00292E4F">
        <w:rPr>
          <w:rFonts w:cs="Times New Roman"/>
          <w:color w:val="000000"/>
          <w:szCs w:val="26"/>
        </w:rPr>
        <w:t>Заостровское</w:t>
      </w:r>
      <w:r w:rsidRPr="00A63210">
        <w:rPr>
          <w:rFonts w:cs="Times New Roman"/>
          <w:color w:val="000000"/>
          <w:szCs w:val="26"/>
        </w:rPr>
        <w:t xml:space="preserve">», расположенных на земельных участках, находящихся в частной собственности разработан в соответствии с </w:t>
      </w:r>
      <w:hyperlink r:id="rId16" w:history="1">
        <w:r w:rsidRPr="00A63210">
          <w:rPr>
            <w:rFonts w:cs="Times New Roman"/>
            <w:color w:val="000000"/>
            <w:szCs w:val="26"/>
          </w:rPr>
          <w:t>постановлением</w:t>
        </w:r>
      </w:hyperlink>
      <w:r w:rsidRPr="00A63210">
        <w:rPr>
          <w:rFonts w:cs="Times New Roman"/>
          <w:color w:val="000000"/>
          <w:szCs w:val="26"/>
        </w:rPr>
        <w:t xml:space="preserve">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proofErr w:type="gramEnd"/>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1.2. Порядок устанавливает основные требования к включению в схему размещения нестационарных торговых объектов (далее - схема), расположенных на земельных участках, находящихся в частной собственности в целях:</w:t>
      </w:r>
    </w:p>
    <w:p w:rsidR="00A63210" w:rsidRPr="00C068E6" w:rsidRDefault="00A63210" w:rsidP="00C068E6">
      <w:pPr>
        <w:pStyle w:val="ab"/>
        <w:numPr>
          <w:ilvl w:val="0"/>
          <w:numId w:val="3"/>
        </w:numPr>
        <w:spacing w:after="0" w:line="240" w:lineRule="auto"/>
        <w:ind w:left="0" w:firstLine="709"/>
        <w:jc w:val="both"/>
        <w:rPr>
          <w:rFonts w:cs="Times New Roman"/>
          <w:color w:val="000000"/>
          <w:szCs w:val="26"/>
        </w:rPr>
      </w:pPr>
      <w:r w:rsidRPr="00C068E6">
        <w:rPr>
          <w:rFonts w:cs="Times New Roman"/>
          <w:color w:val="000000"/>
          <w:szCs w:val="26"/>
        </w:rPr>
        <w:t>установления единого порядка размещения нестационарных торговых объектов на земельных участках, находящихся в частной собственности на территории муниципального образования «</w:t>
      </w:r>
      <w:r w:rsidR="00292E4F" w:rsidRPr="00C068E6">
        <w:rPr>
          <w:rFonts w:cs="Times New Roman"/>
          <w:color w:val="000000"/>
          <w:szCs w:val="26"/>
        </w:rPr>
        <w:t>Заостровское</w:t>
      </w:r>
      <w:r w:rsidRPr="00C068E6">
        <w:rPr>
          <w:rFonts w:cs="Times New Roman"/>
          <w:color w:val="000000"/>
          <w:szCs w:val="26"/>
        </w:rPr>
        <w:t>»;</w:t>
      </w:r>
    </w:p>
    <w:p w:rsidR="00A63210" w:rsidRPr="00C068E6" w:rsidRDefault="00A63210" w:rsidP="00C068E6">
      <w:pPr>
        <w:pStyle w:val="ab"/>
        <w:numPr>
          <w:ilvl w:val="0"/>
          <w:numId w:val="3"/>
        </w:numPr>
        <w:spacing w:after="0" w:line="240" w:lineRule="auto"/>
        <w:ind w:left="0" w:firstLine="709"/>
        <w:jc w:val="both"/>
        <w:rPr>
          <w:rFonts w:cs="Times New Roman"/>
          <w:color w:val="000000"/>
          <w:szCs w:val="26"/>
        </w:rPr>
      </w:pPr>
      <w:r w:rsidRPr="00C068E6">
        <w:rPr>
          <w:rFonts w:cs="Times New Roman"/>
          <w:color w:val="000000"/>
          <w:szCs w:val="26"/>
        </w:rPr>
        <w:t>единства требований к организации торговой деятельности при размещении нестационарных торговых объектов на территории муниципального образования «</w:t>
      </w:r>
      <w:r w:rsidR="00292E4F" w:rsidRPr="00C068E6">
        <w:rPr>
          <w:rFonts w:cs="Times New Roman"/>
          <w:color w:val="000000"/>
          <w:szCs w:val="26"/>
        </w:rPr>
        <w:t>Заостровское</w:t>
      </w:r>
      <w:r w:rsidRPr="00C068E6">
        <w:rPr>
          <w:rFonts w:cs="Times New Roman"/>
          <w:color w:val="000000"/>
          <w:szCs w:val="26"/>
        </w:rPr>
        <w:t>»;</w:t>
      </w:r>
    </w:p>
    <w:p w:rsidR="00A63210" w:rsidRPr="00C068E6" w:rsidRDefault="00A63210" w:rsidP="00C068E6">
      <w:pPr>
        <w:pStyle w:val="ab"/>
        <w:numPr>
          <w:ilvl w:val="0"/>
          <w:numId w:val="3"/>
        </w:numPr>
        <w:spacing w:after="0" w:line="240" w:lineRule="auto"/>
        <w:ind w:left="0" w:firstLine="709"/>
        <w:jc w:val="both"/>
        <w:rPr>
          <w:rFonts w:cs="Times New Roman"/>
          <w:color w:val="000000"/>
          <w:szCs w:val="26"/>
        </w:rPr>
      </w:pPr>
      <w:r w:rsidRPr="00C068E6">
        <w:rPr>
          <w:rFonts w:cs="Times New Roman"/>
          <w:color w:val="000000"/>
          <w:szCs w:val="26"/>
        </w:rPr>
        <w:t>соблюдения прав и законных интересов собственников земельных участков, уполномоченных собственником лиц, заинтересованных в размещении нестационарных торговых объектов на данном земельном участке;</w:t>
      </w:r>
    </w:p>
    <w:p w:rsidR="00A63210" w:rsidRPr="00A63210" w:rsidRDefault="00A63210" w:rsidP="00A63210">
      <w:pPr>
        <w:spacing w:after="0" w:line="240" w:lineRule="auto"/>
        <w:ind w:firstLine="709"/>
        <w:jc w:val="center"/>
        <w:rPr>
          <w:rFonts w:cs="Times New Roman"/>
          <w:color w:val="000000"/>
          <w:szCs w:val="26"/>
        </w:rPr>
      </w:pPr>
    </w:p>
    <w:p w:rsidR="00A63210" w:rsidRPr="009D343A" w:rsidRDefault="00A63210" w:rsidP="009D343A">
      <w:pPr>
        <w:spacing w:after="0" w:line="240" w:lineRule="auto"/>
        <w:jc w:val="center"/>
        <w:rPr>
          <w:rFonts w:cs="Times New Roman"/>
          <w:b/>
          <w:color w:val="000000"/>
          <w:szCs w:val="26"/>
        </w:rPr>
      </w:pPr>
      <w:r w:rsidRPr="009D343A">
        <w:rPr>
          <w:rFonts w:cs="Times New Roman"/>
          <w:b/>
          <w:color w:val="000000"/>
          <w:szCs w:val="26"/>
        </w:rPr>
        <w:t>2. Основные требования</w:t>
      </w:r>
    </w:p>
    <w:p w:rsidR="00A63210" w:rsidRPr="009D343A" w:rsidRDefault="00A63210" w:rsidP="009D343A">
      <w:pPr>
        <w:spacing w:after="0" w:line="240" w:lineRule="auto"/>
        <w:jc w:val="center"/>
        <w:rPr>
          <w:rFonts w:cs="Times New Roman"/>
          <w:b/>
          <w:color w:val="000000"/>
          <w:szCs w:val="26"/>
        </w:rPr>
      </w:pP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2.1. Для включения в схему размещения нестационарных торговых объектов, расположенных на земельных участках, находящихся в частной собственности, лицо, заинтересованное в размещении нестационарного торгового объекта (собственник земельного участка, уполномоченное собственником лицо), направляет в администрацию муниципального образования «</w:t>
      </w:r>
      <w:r w:rsidR="00292E4F">
        <w:rPr>
          <w:rFonts w:cs="Times New Roman"/>
          <w:color w:val="000000"/>
          <w:szCs w:val="26"/>
        </w:rPr>
        <w:t>Заостровское</w:t>
      </w:r>
      <w:r w:rsidRPr="00A63210">
        <w:rPr>
          <w:rFonts w:cs="Times New Roman"/>
          <w:color w:val="000000"/>
          <w:szCs w:val="26"/>
        </w:rPr>
        <w:t>» заявление о включении в схему размещения нестационарных торговых объектов.</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В заявлении должны быть указаны: местоположение (адрес) расположения нестационарного торгового объекта; вид нестационарного торгового объекта, площадь нестационарного торгового объекта, специализация нестационарного торгового объекта, период размещения нестационарного торгового объекта.</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lastRenderedPageBreak/>
        <w:t>Юридические лица в заявлении указывают: полное наименование юридического лица; идентификационный номер налогоплательщика, местонахождение и почтовый адрес, контактные телефоны.</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Индивидуальные предприниматели указывают: сведения о государственной регистрации их в качестве индивидуального предпринимателя, адрес места жительства, контактные телефоны.</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К заявлению прилагаются:</w:t>
      </w:r>
    </w:p>
    <w:p w:rsidR="00A63210" w:rsidRPr="00C068E6" w:rsidRDefault="00A63210" w:rsidP="00C068E6">
      <w:pPr>
        <w:pStyle w:val="ab"/>
        <w:numPr>
          <w:ilvl w:val="0"/>
          <w:numId w:val="3"/>
        </w:numPr>
        <w:spacing w:after="0" w:line="240" w:lineRule="auto"/>
        <w:ind w:left="0" w:firstLine="709"/>
        <w:jc w:val="both"/>
        <w:rPr>
          <w:rFonts w:cs="Times New Roman"/>
          <w:color w:val="000000"/>
          <w:szCs w:val="26"/>
        </w:rPr>
      </w:pPr>
      <w:r w:rsidRPr="00C068E6">
        <w:rPr>
          <w:rFonts w:cs="Times New Roman"/>
          <w:color w:val="000000"/>
          <w:szCs w:val="26"/>
        </w:rPr>
        <w:t xml:space="preserve">документ, подтверждающий право собственности на земельный участок, если заявление поступает непосредственно от собственника данного земельного участка. </w:t>
      </w:r>
      <w:proofErr w:type="gramStart"/>
      <w:r w:rsidRPr="00C068E6">
        <w:rPr>
          <w:rFonts w:cs="Times New Roman"/>
          <w:color w:val="000000"/>
          <w:szCs w:val="26"/>
        </w:rPr>
        <w:t>Если земельный участок находится в собственности собственников помещений многоквартирного дома, дополнительно прилагается протокол общего собрания собственников многоквартирного дома либо решение органа управления ТСЖ;</w:t>
      </w:r>
      <w:proofErr w:type="gramEnd"/>
    </w:p>
    <w:p w:rsidR="00A63210" w:rsidRPr="00C068E6" w:rsidRDefault="00A63210" w:rsidP="00C068E6">
      <w:pPr>
        <w:pStyle w:val="ab"/>
        <w:numPr>
          <w:ilvl w:val="0"/>
          <w:numId w:val="3"/>
        </w:numPr>
        <w:spacing w:after="0" w:line="240" w:lineRule="auto"/>
        <w:ind w:left="0" w:firstLine="709"/>
        <w:jc w:val="both"/>
        <w:rPr>
          <w:rFonts w:cs="Times New Roman"/>
          <w:color w:val="000000"/>
          <w:szCs w:val="26"/>
        </w:rPr>
      </w:pPr>
      <w:r w:rsidRPr="00C068E6">
        <w:rPr>
          <w:rFonts w:cs="Times New Roman"/>
          <w:color w:val="000000"/>
          <w:szCs w:val="26"/>
        </w:rPr>
        <w:t>письменно оформленное согласие собственника земельного участка (в случае, если земельный участок находится в собственности собственников помещений многоквартирного дома, к заявлению прикладывается протокол общего собрания собственников многоквартирного дома, либо решение органа управления ТСЖ);</w:t>
      </w:r>
    </w:p>
    <w:p w:rsidR="00A63210" w:rsidRPr="00C068E6" w:rsidRDefault="00A63210" w:rsidP="00C068E6">
      <w:pPr>
        <w:pStyle w:val="ab"/>
        <w:numPr>
          <w:ilvl w:val="0"/>
          <w:numId w:val="3"/>
        </w:numPr>
        <w:spacing w:after="0" w:line="240" w:lineRule="auto"/>
        <w:ind w:left="0" w:firstLine="709"/>
        <w:jc w:val="both"/>
        <w:rPr>
          <w:rFonts w:cs="Times New Roman"/>
          <w:color w:val="000000"/>
          <w:szCs w:val="26"/>
        </w:rPr>
      </w:pPr>
      <w:proofErr w:type="spellStart"/>
      <w:r w:rsidRPr="00C068E6">
        <w:rPr>
          <w:rFonts w:cs="Times New Roman"/>
          <w:color w:val="000000"/>
          <w:szCs w:val="26"/>
        </w:rPr>
        <w:t>выкопировка</w:t>
      </w:r>
      <w:proofErr w:type="spellEnd"/>
      <w:r w:rsidRPr="00C068E6">
        <w:rPr>
          <w:rFonts w:cs="Times New Roman"/>
          <w:color w:val="000000"/>
          <w:szCs w:val="26"/>
        </w:rPr>
        <w:t xml:space="preserve"> с </w:t>
      </w:r>
      <w:proofErr w:type="spellStart"/>
      <w:r w:rsidRPr="00C068E6">
        <w:rPr>
          <w:rFonts w:cs="Times New Roman"/>
          <w:color w:val="000000"/>
          <w:szCs w:val="26"/>
        </w:rPr>
        <w:t>топоосновы</w:t>
      </w:r>
      <w:proofErr w:type="spellEnd"/>
      <w:r w:rsidRPr="00C068E6">
        <w:rPr>
          <w:rFonts w:cs="Times New Roman"/>
          <w:color w:val="000000"/>
          <w:szCs w:val="26"/>
        </w:rPr>
        <w:t xml:space="preserve"> территории муниципального образования «</w:t>
      </w:r>
      <w:r w:rsidR="00292E4F" w:rsidRPr="00C068E6">
        <w:rPr>
          <w:rFonts w:cs="Times New Roman"/>
          <w:color w:val="000000"/>
          <w:szCs w:val="26"/>
        </w:rPr>
        <w:t>Заостровское</w:t>
      </w:r>
      <w:r w:rsidRPr="00C068E6">
        <w:rPr>
          <w:rFonts w:cs="Times New Roman"/>
          <w:color w:val="000000"/>
          <w:szCs w:val="26"/>
        </w:rPr>
        <w:t>» с привязкой места размещения нестационарного торгового объекта к существующим объектам внешнего благоустройства, зданиям или сооружениям с учетом требований по соблюдению правил эксплуатации инженерных коммуникаций.</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2.2. Прием заявления и прилагаемых к нему документов осуществляется специалистами администрации муниципального образования «</w:t>
      </w:r>
      <w:r w:rsidR="00292E4F">
        <w:rPr>
          <w:rFonts w:cs="Times New Roman"/>
          <w:color w:val="000000"/>
          <w:szCs w:val="26"/>
        </w:rPr>
        <w:t>Заостровское</w:t>
      </w:r>
      <w:r w:rsidRPr="00A63210">
        <w:rPr>
          <w:rFonts w:cs="Times New Roman"/>
          <w:color w:val="000000"/>
          <w:szCs w:val="26"/>
        </w:rPr>
        <w:t>». Регистрация заявления осуществляется в день его подачи или поступления по почте.</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2.3. В день поступления заявления и прилагаемых к нему документов специалисты администрации проводят проверку заявления и прилагаемых к нему документов.</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 xml:space="preserve">В случае если указанное заявление оформлено не в соответствии с требованиями настоящего Порядка, а также в составе прилагаемых документов отсутствуют документы, соответствующие </w:t>
      </w:r>
      <w:r w:rsidRPr="00A63210">
        <w:rPr>
          <w:rFonts w:cs="Times New Roman"/>
          <w:color w:val="000000"/>
          <w:spacing w:val="-6"/>
          <w:szCs w:val="26"/>
        </w:rPr>
        <w:t xml:space="preserve">требованиям </w:t>
      </w:r>
      <w:r w:rsidRPr="00A63210">
        <w:rPr>
          <w:rFonts w:cs="Times New Roman"/>
          <w:color w:val="000000"/>
          <w:szCs w:val="26"/>
        </w:rPr>
        <w:t>настоящего Порядка, заявителю вручается (направляется) письменное уведомление о необходимости устранения нарушений в оформлении заявления и (или) предоставления отсутствующих документов.</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В случае соответствия представленных документов требованиям настоящего Порядка администрация муниципального образования «</w:t>
      </w:r>
      <w:r w:rsidR="00292E4F">
        <w:rPr>
          <w:rFonts w:cs="Times New Roman"/>
          <w:color w:val="000000"/>
          <w:szCs w:val="26"/>
        </w:rPr>
        <w:t>Заостровское</w:t>
      </w:r>
      <w:r w:rsidRPr="00A63210">
        <w:rPr>
          <w:rFonts w:cs="Times New Roman"/>
          <w:color w:val="000000"/>
          <w:szCs w:val="26"/>
        </w:rPr>
        <w:t xml:space="preserve">» готовит проект постановления о включении указанного места в схему размещения нестационарного торгового объекта. </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2.4. Утвержденная схема размещения нестационарного торгового объекта  с внесенными в нее изменениями подлежит опубликованию в «Вестнике муниципального образования «</w:t>
      </w:r>
      <w:r w:rsidR="00292E4F">
        <w:rPr>
          <w:rFonts w:cs="Times New Roman"/>
          <w:color w:val="000000"/>
          <w:szCs w:val="26"/>
        </w:rPr>
        <w:t>Заостровское</w:t>
      </w:r>
      <w:r w:rsidRPr="00A63210">
        <w:rPr>
          <w:rFonts w:cs="Times New Roman"/>
          <w:color w:val="000000"/>
          <w:szCs w:val="26"/>
        </w:rPr>
        <w:t xml:space="preserve">» и размещению на официальном сайте администрации. </w:t>
      </w:r>
    </w:p>
    <w:p w:rsidR="00A63210" w:rsidRPr="00A63210" w:rsidRDefault="00A63210" w:rsidP="00A63210">
      <w:pPr>
        <w:spacing w:after="0" w:line="240" w:lineRule="auto"/>
        <w:ind w:firstLine="709"/>
        <w:jc w:val="both"/>
        <w:rPr>
          <w:rFonts w:cs="Times New Roman"/>
          <w:color w:val="000000"/>
          <w:szCs w:val="26"/>
        </w:rPr>
      </w:pPr>
      <w:r w:rsidRPr="00A63210">
        <w:rPr>
          <w:rFonts w:cs="Times New Roman"/>
          <w:color w:val="000000"/>
          <w:szCs w:val="26"/>
        </w:rPr>
        <w:t>2.5. Собственнику земельного участка, либо уполномоченному собственником лицу, заинтересованному в размещении нестационарного торгового объекта на данном земельном участке, информация о включении места размещения нестационарного торгового объекта в схему доводится письменно.</w:t>
      </w:r>
    </w:p>
    <w:sectPr w:rsidR="00A63210" w:rsidRPr="00A63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7D95"/>
    <w:multiLevelType w:val="hybridMultilevel"/>
    <w:tmpl w:val="DE98E89C"/>
    <w:lvl w:ilvl="0" w:tplc="B41C10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AD52AC"/>
    <w:multiLevelType w:val="hybridMultilevel"/>
    <w:tmpl w:val="A784F678"/>
    <w:lvl w:ilvl="0" w:tplc="B41C10A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2672141"/>
    <w:multiLevelType w:val="hybridMultilevel"/>
    <w:tmpl w:val="B4B8918C"/>
    <w:lvl w:ilvl="0" w:tplc="600C2EC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6959AB"/>
    <w:multiLevelType w:val="hybridMultilevel"/>
    <w:tmpl w:val="F642F826"/>
    <w:lvl w:ilvl="0" w:tplc="76B4398A">
      <w:start w:val="1"/>
      <w:numFmt w:val="decimal"/>
      <w:lvlText w:val="%1."/>
      <w:lvlJc w:val="left"/>
      <w:pPr>
        <w:ind w:left="720" w:hanging="360"/>
      </w:pPr>
      <w:rPr>
        <w:rFonts w:ascii="Times New Roman" w:eastAsia="Lucida Sans Unicode"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A7406F"/>
    <w:multiLevelType w:val="hybridMultilevel"/>
    <w:tmpl w:val="DC7AE0BC"/>
    <w:lvl w:ilvl="0" w:tplc="B41C10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6A"/>
    <w:rsid w:val="000A096A"/>
    <w:rsid w:val="00292E4F"/>
    <w:rsid w:val="004D2D8D"/>
    <w:rsid w:val="009D343A"/>
    <w:rsid w:val="00A63210"/>
    <w:rsid w:val="00BF4537"/>
    <w:rsid w:val="00C068E6"/>
    <w:rsid w:val="00CC4B24"/>
    <w:rsid w:val="00DC2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96A"/>
    <w:rPr>
      <w:rFonts w:ascii="Times New Roman" w:hAnsi="Times New Roman"/>
      <w:sz w:val="26"/>
    </w:rPr>
  </w:style>
  <w:style w:type="paragraph" w:styleId="4">
    <w:name w:val="heading 4"/>
    <w:aliases w:val="!Параграфы/Статьи документа"/>
    <w:basedOn w:val="a"/>
    <w:link w:val="40"/>
    <w:qFormat/>
    <w:rsid w:val="000A096A"/>
    <w:pPr>
      <w:spacing w:after="0" w:line="240" w:lineRule="auto"/>
      <w:ind w:firstLine="567"/>
      <w:jc w:val="both"/>
      <w:outlineLvl w:val="3"/>
    </w:pPr>
    <w:rPr>
      <w:rFonts w:ascii="Arial" w:eastAsia="Times New Roman" w:hAnsi="Arial"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0A096A"/>
    <w:rPr>
      <w:rFonts w:ascii="Arial" w:eastAsia="Times New Roman" w:hAnsi="Arial" w:cs="Times New Roman"/>
      <w:b/>
      <w:bCs/>
      <w:sz w:val="26"/>
      <w:szCs w:val="28"/>
      <w:lang w:eastAsia="ru-RU"/>
    </w:rPr>
  </w:style>
  <w:style w:type="paragraph" w:styleId="a3">
    <w:name w:val="Body Text"/>
    <w:basedOn w:val="a"/>
    <w:link w:val="a4"/>
    <w:unhideWhenUsed/>
    <w:rsid w:val="000A096A"/>
    <w:pPr>
      <w:spacing w:after="120"/>
    </w:pPr>
  </w:style>
  <w:style w:type="character" w:customStyle="1" w:styleId="a4">
    <w:name w:val="Основной текст Знак"/>
    <w:basedOn w:val="a0"/>
    <w:link w:val="a3"/>
    <w:rsid w:val="000A096A"/>
    <w:rPr>
      <w:rFonts w:ascii="Times New Roman" w:hAnsi="Times New Roman"/>
      <w:sz w:val="26"/>
    </w:rPr>
  </w:style>
  <w:style w:type="paragraph" w:styleId="a5">
    <w:name w:val="Body Text Indent"/>
    <w:basedOn w:val="a"/>
    <w:link w:val="a6"/>
    <w:rsid w:val="000A096A"/>
    <w:pPr>
      <w:spacing w:after="120" w:line="240" w:lineRule="auto"/>
      <w:ind w:left="283" w:firstLine="567"/>
      <w:jc w:val="both"/>
    </w:pPr>
    <w:rPr>
      <w:rFonts w:ascii="Arial" w:eastAsia="Times New Roman" w:hAnsi="Arial" w:cs="Times New Roman"/>
      <w:sz w:val="24"/>
      <w:szCs w:val="24"/>
      <w:lang w:eastAsia="ru-RU"/>
    </w:rPr>
  </w:style>
  <w:style w:type="character" w:customStyle="1" w:styleId="a6">
    <w:name w:val="Основной текст с отступом Знак"/>
    <w:basedOn w:val="a0"/>
    <w:link w:val="a5"/>
    <w:rsid w:val="000A096A"/>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0A09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096A"/>
    <w:rPr>
      <w:rFonts w:ascii="Tahoma" w:hAnsi="Tahoma" w:cs="Tahoma"/>
      <w:sz w:val="16"/>
      <w:szCs w:val="16"/>
    </w:rPr>
  </w:style>
  <w:style w:type="paragraph" w:styleId="a9">
    <w:name w:val="Normal (Web)"/>
    <w:basedOn w:val="a"/>
    <w:uiPriority w:val="99"/>
    <w:unhideWhenUsed/>
    <w:rsid w:val="00A63210"/>
    <w:pPr>
      <w:spacing w:before="100" w:beforeAutospacing="1" w:after="100" w:afterAutospacing="1" w:line="240" w:lineRule="auto"/>
    </w:pPr>
    <w:rPr>
      <w:rFonts w:eastAsia="Times New Roman" w:cs="Times New Roman"/>
      <w:sz w:val="24"/>
      <w:szCs w:val="24"/>
      <w:lang w:eastAsia="ru-RU"/>
    </w:rPr>
  </w:style>
  <w:style w:type="table" w:styleId="aa">
    <w:name w:val="Table Grid"/>
    <w:basedOn w:val="a1"/>
    <w:uiPriority w:val="59"/>
    <w:rsid w:val="00A6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F45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96A"/>
    <w:rPr>
      <w:rFonts w:ascii="Times New Roman" w:hAnsi="Times New Roman"/>
      <w:sz w:val="26"/>
    </w:rPr>
  </w:style>
  <w:style w:type="paragraph" w:styleId="4">
    <w:name w:val="heading 4"/>
    <w:aliases w:val="!Параграфы/Статьи документа"/>
    <w:basedOn w:val="a"/>
    <w:link w:val="40"/>
    <w:qFormat/>
    <w:rsid w:val="000A096A"/>
    <w:pPr>
      <w:spacing w:after="0" w:line="240" w:lineRule="auto"/>
      <w:ind w:firstLine="567"/>
      <w:jc w:val="both"/>
      <w:outlineLvl w:val="3"/>
    </w:pPr>
    <w:rPr>
      <w:rFonts w:ascii="Arial" w:eastAsia="Times New Roman" w:hAnsi="Arial"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0A096A"/>
    <w:rPr>
      <w:rFonts w:ascii="Arial" w:eastAsia="Times New Roman" w:hAnsi="Arial" w:cs="Times New Roman"/>
      <w:b/>
      <w:bCs/>
      <w:sz w:val="26"/>
      <w:szCs w:val="28"/>
      <w:lang w:eastAsia="ru-RU"/>
    </w:rPr>
  </w:style>
  <w:style w:type="paragraph" w:styleId="a3">
    <w:name w:val="Body Text"/>
    <w:basedOn w:val="a"/>
    <w:link w:val="a4"/>
    <w:unhideWhenUsed/>
    <w:rsid w:val="000A096A"/>
    <w:pPr>
      <w:spacing w:after="120"/>
    </w:pPr>
  </w:style>
  <w:style w:type="character" w:customStyle="1" w:styleId="a4">
    <w:name w:val="Основной текст Знак"/>
    <w:basedOn w:val="a0"/>
    <w:link w:val="a3"/>
    <w:rsid w:val="000A096A"/>
    <w:rPr>
      <w:rFonts w:ascii="Times New Roman" w:hAnsi="Times New Roman"/>
      <w:sz w:val="26"/>
    </w:rPr>
  </w:style>
  <w:style w:type="paragraph" w:styleId="a5">
    <w:name w:val="Body Text Indent"/>
    <w:basedOn w:val="a"/>
    <w:link w:val="a6"/>
    <w:rsid w:val="000A096A"/>
    <w:pPr>
      <w:spacing w:after="120" w:line="240" w:lineRule="auto"/>
      <w:ind w:left="283" w:firstLine="567"/>
      <w:jc w:val="both"/>
    </w:pPr>
    <w:rPr>
      <w:rFonts w:ascii="Arial" w:eastAsia="Times New Roman" w:hAnsi="Arial" w:cs="Times New Roman"/>
      <w:sz w:val="24"/>
      <w:szCs w:val="24"/>
      <w:lang w:eastAsia="ru-RU"/>
    </w:rPr>
  </w:style>
  <w:style w:type="character" w:customStyle="1" w:styleId="a6">
    <w:name w:val="Основной текст с отступом Знак"/>
    <w:basedOn w:val="a0"/>
    <w:link w:val="a5"/>
    <w:rsid w:val="000A096A"/>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0A09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096A"/>
    <w:rPr>
      <w:rFonts w:ascii="Tahoma" w:hAnsi="Tahoma" w:cs="Tahoma"/>
      <w:sz w:val="16"/>
      <w:szCs w:val="16"/>
    </w:rPr>
  </w:style>
  <w:style w:type="paragraph" w:styleId="a9">
    <w:name w:val="Normal (Web)"/>
    <w:basedOn w:val="a"/>
    <w:uiPriority w:val="99"/>
    <w:unhideWhenUsed/>
    <w:rsid w:val="00A63210"/>
    <w:pPr>
      <w:spacing w:before="100" w:beforeAutospacing="1" w:after="100" w:afterAutospacing="1" w:line="240" w:lineRule="auto"/>
    </w:pPr>
    <w:rPr>
      <w:rFonts w:eastAsia="Times New Roman" w:cs="Times New Roman"/>
      <w:sz w:val="24"/>
      <w:szCs w:val="24"/>
      <w:lang w:eastAsia="ru-RU"/>
    </w:rPr>
  </w:style>
  <w:style w:type="table" w:styleId="aa">
    <w:name w:val="Table Grid"/>
    <w:basedOn w:val="a1"/>
    <w:uiPriority w:val="59"/>
    <w:rsid w:val="00A6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F4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0EB5967675C3E81897DA0606507A30578D2969983326272F9B706217Z3G4I" TargetMode="External"/><Relationship Id="rId13" Type="http://schemas.openxmlformats.org/officeDocument/2006/relationships/hyperlink" Target="consultantplus://offline/ref=B79452264E9E23FFE9D0572221AB6755C00F161E373B6875DE7FFDA59D5990AA6BC4888BB1C9F4D8ADbD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EDE82FE5ACE38FBDF0FB05D6308C1031CDB11C64116A9B5A13594980A06F4264843EF02CC516FD7DC298ByBa0I" TargetMode="External"/><Relationship Id="rId12" Type="http://schemas.openxmlformats.org/officeDocument/2006/relationships/hyperlink" Target="consultantplus://offline/ref=B79452264E9E23FFE9D0572221AB6755C00F161E373B6875DE7FFDA59D5990AA6BC4888BB1C9F4DFADb6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EDE82FE5ACE38FBDF0FB05D6308C1031CDB11C64117A6B2A43594980A06F426y4a8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79452264E9E23FFE9D0572221AB6755C00F161E373B6875DE7FFDA59D5990AA6BC4888BB1C9F5DDADb7G" TargetMode="External"/><Relationship Id="rId5" Type="http://schemas.openxmlformats.org/officeDocument/2006/relationships/webSettings" Target="webSettings.xml"/><Relationship Id="rId15" Type="http://schemas.openxmlformats.org/officeDocument/2006/relationships/hyperlink" Target="consultantplus://offline/ref=1EDE82FE5ACE38FBDF0FB05D6308C1031CDB11C64116A9B5A13594980A06F4264843EF02CC516FD7DC298ByBa0I" TargetMode="External"/><Relationship Id="rId10" Type="http://schemas.openxmlformats.org/officeDocument/2006/relationships/hyperlink" Target="consultantplus://offline/ref=750EB5967675C3E81897DA0606507A30578D2968993E26272F9B706217Z3G4I" TargetMode="External"/><Relationship Id="rId4" Type="http://schemas.openxmlformats.org/officeDocument/2006/relationships/settings" Target="settings.xml"/><Relationship Id="rId9" Type="http://schemas.openxmlformats.org/officeDocument/2006/relationships/hyperlink" Target="consultantplus://offline/ref=750EB5967675C3E81897DA0606507A30578E28689F3226272F9B706217Z3G4I" TargetMode="External"/><Relationship Id="rId14" Type="http://schemas.openxmlformats.org/officeDocument/2006/relationships/hyperlink" Target="consultantplus://offline/ref=1EDE82FE5ACE38FBDF0FB05D6308C1031CDB11C64116A9B5A13594980A06F4264843EF02CC516FD7DC298ByBa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6646</Words>
  <Characters>37887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2021-03-25T14:54:00Z</dcterms:created>
  <dcterms:modified xsi:type="dcterms:W3CDTF">2021-03-25T15:23:00Z</dcterms:modified>
</cp:coreProperties>
</file>