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A20C96" w:rsidRPr="00ED64B0" w:rsidTr="004C7898">
        <w:tc>
          <w:tcPr>
            <w:tcW w:w="4644" w:type="dxa"/>
          </w:tcPr>
          <w:p w:rsidR="00A20C96" w:rsidRPr="00ED64B0" w:rsidRDefault="00A20C96" w:rsidP="004C7898">
            <w:pPr>
              <w:rPr>
                <w:b/>
              </w:rPr>
            </w:pPr>
          </w:p>
        </w:tc>
        <w:tc>
          <w:tcPr>
            <w:tcW w:w="5103" w:type="dxa"/>
          </w:tcPr>
          <w:p w:rsidR="00A20C96" w:rsidRPr="00ED64B0" w:rsidRDefault="00A20C96" w:rsidP="004C7898">
            <w:pPr>
              <w:ind w:left="176"/>
              <w:jc w:val="center"/>
            </w:pPr>
            <w:r w:rsidRPr="00ED64B0">
              <w:t>УТВЕРЖДАЮ:</w:t>
            </w:r>
          </w:p>
          <w:p w:rsidR="00A20C96" w:rsidRPr="00ED64B0" w:rsidRDefault="00A20C96" w:rsidP="004C7898">
            <w:pPr>
              <w:pStyle w:val="11"/>
              <w:keepNext w:val="0"/>
              <w:ind w:left="176"/>
            </w:pPr>
            <w:r w:rsidRPr="00ED64B0">
              <w:t>Глава администрации муниципального образования «</w:t>
            </w:r>
            <w:r w:rsidR="003F52F7" w:rsidRPr="00ED64B0">
              <w:t>Заостровское</w:t>
            </w:r>
            <w:r w:rsidRPr="00ED64B0">
              <w:t xml:space="preserve">» </w:t>
            </w:r>
          </w:p>
          <w:p w:rsidR="00A20C96" w:rsidRPr="00ED64B0" w:rsidRDefault="00A20C96" w:rsidP="004C7898">
            <w:pPr>
              <w:pStyle w:val="11"/>
              <w:keepNext w:val="0"/>
              <w:ind w:left="176"/>
            </w:pPr>
          </w:p>
          <w:p w:rsidR="00A20C96" w:rsidRPr="00ED64B0" w:rsidRDefault="00A20C96" w:rsidP="004C7898">
            <w:pPr>
              <w:pStyle w:val="11"/>
              <w:keepNext w:val="0"/>
              <w:ind w:left="176"/>
            </w:pPr>
            <w:r w:rsidRPr="00ED64B0">
              <w:t xml:space="preserve">_________________ </w:t>
            </w:r>
            <w:r w:rsidR="00715967" w:rsidRPr="00ED64B0">
              <w:t>А.К. Алимов</w:t>
            </w:r>
          </w:p>
          <w:p w:rsidR="00A20C96" w:rsidRPr="00ED64B0" w:rsidRDefault="00A20C96" w:rsidP="004C7898">
            <w:pPr>
              <w:pStyle w:val="11"/>
              <w:keepNext w:val="0"/>
              <w:ind w:left="176"/>
            </w:pPr>
          </w:p>
          <w:p w:rsidR="00A20C96" w:rsidRPr="00ED64B0" w:rsidRDefault="00B07789" w:rsidP="004C7898">
            <w:pPr>
              <w:pStyle w:val="11"/>
              <w:keepNext w:val="0"/>
              <w:ind w:left="176"/>
            </w:pPr>
            <w:r w:rsidRPr="00ED64B0">
              <w:t>«</w:t>
            </w:r>
            <w:r w:rsidR="00715967" w:rsidRPr="00ED64B0">
              <w:t>__</w:t>
            </w:r>
            <w:r w:rsidRPr="00ED64B0">
              <w:t xml:space="preserve">» </w:t>
            </w:r>
            <w:r w:rsidR="00715967" w:rsidRPr="00ED64B0">
              <w:t>_______________</w:t>
            </w:r>
            <w:r w:rsidR="002E0C29" w:rsidRPr="00ED64B0">
              <w:t xml:space="preserve"> </w:t>
            </w:r>
            <w:r w:rsidR="00A20C96" w:rsidRPr="00ED64B0">
              <w:t xml:space="preserve"> 202</w:t>
            </w:r>
            <w:r w:rsidR="00D83183">
              <w:t>2</w:t>
            </w:r>
            <w:r w:rsidR="00A20C96" w:rsidRPr="00ED64B0">
              <w:t xml:space="preserve"> года</w:t>
            </w:r>
          </w:p>
          <w:p w:rsidR="00A20C96" w:rsidRPr="00ED64B0" w:rsidRDefault="00A20C96" w:rsidP="004C7898">
            <w:pPr>
              <w:ind w:left="176"/>
              <w:jc w:val="center"/>
            </w:pPr>
          </w:p>
        </w:tc>
      </w:tr>
    </w:tbl>
    <w:p w:rsidR="00A20C96" w:rsidRPr="00ED64B0" w:rsidRDefault="00A20C96" w:rsidP="00A20C96">
      <w:pPr>
        <w:pStyle w:val="a3"/>
        <w:rPr>
          <w:b/>
        </w:rPr>
      </w:pPr>
    </w:p>
    <w:p w:rsidR="00A20C96" w:rsidRPr="00ED64B0" w:rsidRDefault="00A20C96" w:rsidP="00A20C96">
      <w:pPr>
        <w:pStyle w:val="a3"/>
        <w:rPr>
          <w:b/>
        </w:rPr>
      </w:pPr>
      <w:r w:rsidRPr="00ED64B0">
        <w:rPr>
          <w:b/>
        </w:rPr>
        <w:t>ИНФОРМАЦИОННОЕ  СООБЩЕНИЕ</w:t>
      </w:r>
    </w:p>
    <w:p w:rsidR="00A20C96" w:rsidRPr="00ED64B0" w:rsidRDefault="00A20C96" w:rsidP="00A20C96">
      <w:pPr>
        <w:jc w:val="center"/>
        <w:rPr>
          <w:rFonts w:eastAsia="MS Mincho"/>
          <w:b/>
        </w:rPr>
      </w:pPr>
      <w:r w:rsidRPr="00ED64B0">
        <w:rPr>
          <w:rFonts w:eastAsia="MS Mincho"/>
          <w:b/>
        </w:rPr>
        <w:t xml:space="preserve">о проведении аукциона в электронной форме по продаже </w:t>
      </w:r>
    </w:p>
    <w:p w:rsidR="00A20C96" w:rsidRPr="00ED64B0" w:rsidRDefault="00A20C96" w:rsidP="00A20C96">
      <w:pPr>
        <w:jc w:val="center"/>
        <w:rPr>
          <w:rFonts w:eastAsia="MS Mincho"/>
          <w:b/>
        </w:rPr>
      </w:pPr>
      <w:r w:rsidRPr="00ED64B0">
        <w:rPr>
          <w:rFonts w:eastAsia="MS Mincho"/>
          <w:b/>
        </w:rPr>
        <w:t>муниципального имущества</w:t>
      </w:r>
    </w:p>
    <w:p w:rsidR="00A20C96" w:rsidRPr="00ED64B0" w:rsidRDefault="00A20C96" w:rsidP="00A20C96">
      <w:pPr>
        <w:pStyle w:val="a3"/>
        <w:rPr>
          <w:b/>
          <w:bCs/>
          <w:highlight w:val="green"/>
        </w:rPr>
      </w:pPr>
    </w:p>
    <w:p w:rsidR="00A20C96" w:rsidRPr="00ED64B0" w:rsidRDefault="00A57A8A" w:rsidP="00A20C96">
      <w:pPr>
        <w:pStyle w:val="a3"/>
        <w:rPr>
          <w:b/>
          <w:bCs/>
        </w:rPr>
      </w:pPr>
      <w:r w:rsidRPr="00ED64B0">
        <w:rPr>
          <w:b/>
          <w:bCs/>
          <w:lang w:val="en-US"/>
        </w:rPr>
        <w:t>I</w:t>
      </w:r>
      <w:r w:rsidRPr="00ED64B0">
        <w:rPr>
          <w:b/>
          <w:bCs/>
        </w:rPr>
        <w:t xml:space="preserve">. </w:t>
      </w:r>
      <w:r w:rsidR="00A20C96" w:rsidRPr="00ED64B0">
        <w:rPr>
          <w:b/>
          <w:bCs/>
        </w:rPr>
        <w:t>Общие положения</w:t>
      </w:r>
    </w:p>
    <w:p w:rsidR="00A20C96" w:rsidRPr="00ED64B0" w:rsidRDefault="00A57A8A" w:rsidP="00715967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D64B0">
        <w:rPr>
          <w:b/>
        </w:rPr>
        <w:t xml:space="preserve">1. </w:t>
      </w:r>
      <w:r w:rsidR="00A20C96" w:rsidRPr="00ED64B0">
        <w:rPr>
          <w:b/>
        </w:rPr>
        <w:t>Основани</w:t>
      </w:r>
      <w:r w:rsidR="00B07789" w:rsidRPr="00ED64B0">
        <w:rPr>
          <w:b/>
        </w:rPr>
        <w:t>я</w:t>
      </w:r>
      <w:r w:rsidR="00A20C96" w:rsidRPr="00ED64B0">
        <w:rPr>
          <w:b/>
        </w:rPr>
        <w:t xml:space="preserve"> проведения продажи</w:t>
      </w:r>
      <w:r w:rsidR="00A20C96" w:rsidRPr="00ED64B0">
        <w:t>:</w:t>
      </w:r>
    </w:p>
    <w:p w:rsidR="00A20C96" w:rsidRPr="00ED64B0" w:rsidRDefault="00A20C96" w:rsidP="00715967">
      <w:pPr>
        <w:ind w:firstLine="709"/>
        <w:jc w:val="both"/>
      </w:pPr>
      <w:r w:rsidRPr="00ED64B0">
        <w:rPr>
          <w:bCs/>
        </w:rPr>
        <w:t>Федеральный закон от 21 декабря 2001 года № 178-ФЗ «О приватизации государственн</w:t>
      </w:r>
      <w:r w:rsidR="00B07789" w:rsidRPr="00ED64B0">
        <w:rPr>
          <w:bCs/>
        </w:rPr>
        <w:t>ого и муниципального имущества»,</w:t>
      </w:r>
      <w:r w:rsidRPr="00ED64B0">
        <w:rPr>
          <w:bCs/>
        </w:rPr>
        <w:t xml:space="preserve"> </w:t>
      </w:r>
      <w:r w:rsidRPr="00ED64B0">
        <w:t xml:space="preserve">Постановление 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форме»;  </w:t>
      </w:r>
      <w:r w:rsidR="007A547E" w:rsidRPr="00ED64B0">
        <w:rPr>
          <w:color w:val="000000"/>
        </w:rPr>
        <w:t>Решение  Совета депутатов муниципального образования «</w:t>
      </w:r>
      <w:r w:rsidR="003F52F7" w:rsidRPr="00ED64B0">
        <w:rPr>
          <w:color w:val="000000"/>
        </w:rPr>
        <w:t>Заостровское</w:t>
      </w:r>
      <w:r w:rsidR="007A547E" w:rsidRPr="00ED64B0">
        <w:rPr>
          <w:color w:val="000000"/>
        </w:rPr>
        <w:t>» №</w:t>
      </w:r>
      <w:r w:rsidR="00C74AD1">
        <w:rPr>
          <w:color w:val="000000"/>
        </w:rPr>
        <w:t>25</w:t>
      </w:r>
      <w:r w:rsidR="007A547E" w:rsidRPr="00ED64B0">
        <w:rPr>
          <w:color w:val="000000"/>
        </w:rPr>
        <w:t xml:space="preserve"> от </w:t>
      </w:r>
      <w:r w:rsidR="003F52F7" w:rsidRPr="00ED64B0">
        <w:rPr>
          <w:color w:val="000000"/>
        </w:rPr>
        <w:t>2</w:t>
      </w:r>
      <w:r w:rsidR="00C74AD1">
        <w:rPr>
          <w:color w:val="000000"/>
        </w:rPr>
        <w:t>1</w:t>
      </w:r>
      <w:r w:rsidR="003F52F7" w:rsidRPr="00ED64B0">
        <w:rPr>
          <w:color w:val="000000"/>
        </w:rPr>
        <w:t>.0</w:t>
      </w:r>
      <w:r w:rsidR="00C74AD1">
        <w:rPr>
          <w:color w:val="000000"/>
        </w:rPr>
        <w:t>4</w:t>
      </w:r>
      <w:r w:rsidR="003F52F7" w:rsidRPr="00ED64B0">
        <w:rPr>
          <w:color w:val="000000"/>
        </w:rPr>
        <w:t>.</w:t>
      </w:r>
      <w:r w:rsidR="007A547E" w:rsidRPr="00ED64B0">
        <w:rPr>
          <w:color w:val="000000"/>
        </w:rPr>
        <w:t>202</w:t>
      </w:r>
      <w:r w:rsidR="00C74AD1">
        <w:rPr>
          <w:color w:val="000000"/>
        </w:rPr>
        <w:t>2</w:t>
      </w:r>
      <w:r w:rsidR="007A547E" w:rsidRPr="00ED64B0">
        <w:rPr>
          <w:color w:val="000000"/>
        </w:rPr>
        <w:t xml:space="preserve"> года </w:t>
      </w:r>
      <w:r w:rsidR="003F52F7" w:rsidRPr="00ED64B0">
        <w:rPr>
          <w:color w:val="000000"/>
        </w:rPr>
        <w:t>«О</w:t>
      </w:r>
      <w:r w:rsidR="00C74AD1">
        <w:rPr>
          <w:color w:val="000000"/>
        </w:rPr>
        <w:t>б</w:t>
      </w:r>
      <w:r w:rsidR="003F52F7" w:rsidRPr="00ED64B0">
        <w:rPr>
          <w:color w:val="000000"/>
        </w:rPr>
        <w:t xml:space="preserve"> </w:t>
      </w:r>
      <w:r w:rsidR="00C74AD1">
        <w:rPr>
          <w:color w:val="000000"/>
        </w:rPr>
        <w:t xml:space="preserve">утверждении </w:t>
      </w:r>
      <w:r w:rsidR="003F52F7" w:rsidRPr="00ED64B0">
        <w:rPr>
          <w:color w:val="000000"/>
        </w:rPr>
        <w:t>прогнозно</w:t>
      </w:r>
      <w:r w:rsidR="00C74AD1">
        <w:rPr>
          <w:color w:val="000000"/>
        </w:rPr>
        <w:t>го</w:t>
      </w:r>
      <w:r w:rsidR="003F52F7" w:rsidRPr="00ED64B0">
        <w:rPr>
          <w:color w:val="000000"/>
        </w:rPr>
        <w:t xml:space="preserve"> план</w:t>
      </w:r>
      <w:r w:rsidR="00C74AD1">
        <w:rPr>
          <w:color w:val="000000"/>
        </w:rPr>
        <w:t>а</w:t>
      </w:r>
      <w:r w:rsidR="003F52F7" w:rsidRPr="00ED64B0">
        <w:rPr>
          <w:color w:val="000000"/>
        </w:rPr>
        <w:t xml:space="preserve"> приватизации муниципального имущества на 202</w:t>
      </w:r>
      <w:r w:rsidR="00C74AD1">
        <w:rPr>
          <w:color w:val="000000"/>
        </w:rPr>
        <w:t>2</w:t>
      </w:r>
      <w:r w:rsidR="003F52F7" w:rsidRPr="00ED64B0">
        <w:rPr>
          <w:color w:val="000000"/>
        </w:rPr>
        <w:t xml:space="preserve"> год и плановый период 202</w:t>
      </w:r>
      <w:r w:rsidR="00C74AD1">
        <w:rPr>
          <w:color w:val="000000"/>
        </w:rPr>
        <w:t>3</w:t>
      </w:r>
      <w:r w:rsidR="003F52F7" w:rsidRPr="00ED64B0">
        <w:rPr>
          <w:color w:val="000000"/>
        </w:rPr>
        <w:t xml:space="preserve"> и 202</w:t>
      </w:r>
      <w:r w:rsidR="00C74AD1">
        <w:rPr>
          <w:color w:val="000000"/>
        </w:rPr>
        <w:t>4</w:t>
      </w:r>
      <w:r w:rsidR="003F52F7" w:rsidRPr="00ED64B0">
        <w:rPr>
          <w:color w:val="000000"/>
        </w:rPr>
        <w:t xml:space="preserve"> годов»</w:t>
      </w:r>
      <w:r w:rsidRPr="00ED64B0">
        <w:t>; распоряжение администрации муниципального образования «</w:t>
      </w:r>
      <w:r w:rsidR="003F52F7" w:rsidRPr="00ED64B0">
        <w:t>Заостровское</w:t>
      </w:r>
      <w:r w:rsidR="00B07789" w:rsidRPr="00ED64B0">
        <w:t xml:space="preserve">» </w:t>
      </w:r>
      <w:r w:rsidR="00B07789" w:rsidRPr="0034344D">
        <w:rPr>
          <w:color w:val="FF0000"/>
        </w:rPr>
        <w:t xml:space="preserve">от </w:t>
      </w:r>
      <w:r w:rsidR="00965079">
        <w:rPr>
          <w:color w:val="FF0000"/>
        </w:rPr>
        <w:t>0</w:t>
      </w:r>
      <w:r w:rsidR="00321346">
        <w:rPr>
          <w:color w:val="FF0000"/>
        </w:rPr>
        <w:t>3</w:t>
      </w:r>
      <w:r w:rsidR="00965079">
        <w:rPr>
          <w:color w:val="FF0000"/>
        </w:rPr>
        <w:t xml:space="preserve"> июня </w:t>
      </w:r>
      <w:r w:rsidR="007A547E" w:rsidRPr="0034344D">
        <w:rPr>
          <w:color w:val="FF0000"/>
        </w:rPr>
        <w:t>202</w:t>
      </w:r>
      <w:r w:rsidR="00C74AD1" w:rsidRPr="0034344D">
        <w:rPr>
          <w:color w:val="FF0000"/>
        </w:rPr>
        <w:t>2</w:t>
      </w:r>
      <w:r w:rsidR="007A547E" w:rsidRPr="0034344D">
        <w:rPr>
          <w:color w:val="FF0000"/>
        </w:rPr>
        <w:t xml:space="preserve"> года №</w:t>
      </w:r>
      <w:r w:rsidR="008B6F26">
        <w:rPr>
          <w:color w:val="FF0000"/>
        </w:rPr>
        <w:t xml:space="preserve"> 60</w:t>
      </w:r>
      <w:r w:rsidR="00B07789" w:rsidRPr="0034344D">
        <w:rPr>
          <w:color w:val="FF0000"/>
        </w:rPr>
        <w:t xml:space="preserve"> </w:t>
      </w:r>
      <w:r w:rsidRPr="00ED64B0">
        <w:t>«О приватизации муниципального имущества</w:t>
      </w:r>
      <w:r w:rsidR="00B07789" w:rsidRPr="00ED64B0">
        <w:t xml:space="preserve"> на аукционе</w:t>
      </w:r>
      <w:r w:rsidRPr="00ED64B0">
        <w:t>».</w:t>
      </w:r>
    </w:p>
    <w:p w:rsidR="00A20C96" w:rsidRPr="00ED64B0" w:rsidRDefault="00A57A8A" w:rsidP="00715967">
      <w:pPr>
        <w:autoSpaceDE w:val="0"/>
        <w:autoSpaceDN w:val="0"/>
        <w:adjustRightInd w:val="0"/>
        <w:ind w:firstLine="709"/>
        <w:jc w:val="both"/>
      </w:pPr>
      <w:r w:rsidRPr="00ED64B0">
        <w:rPr>
          <w:b/>
          <w:bCs/>
        </w:rPr>
        <w:t xml:space="preserve">2. </w:t>
      </w:r>
      <w:r w:rsidR="00A20C96" w:rsidRPr="00ED64B0">
        <w:rPr>
          <w:b/>
          <w:bCs/>
        </w:rPr>
        <w:t xml:space="preserve">Собственник выставляемого на торги имущества </w:t>
      </w:r>
      <w:r w:rsidR="00A20C96" w:rsidRPr="00ED64B0">
        <w:t>–</w:t>
      </w:r>
      <w:r w:rsidR="00715967" w:rsidRPr="00ED64B0">
        <w:t xml:space="preserve"> Муниципальное </w:t>
      </w:r>
      <w:r w:rsidR="00A20C96" w:rsidRPr="00ED64B0">
        <w:t>образование «</w:t>
      </w:r>
      <w:r w:rsidR="003F52F7" w:rsidRPr="00ED64B0">
        <w:t>Заостровское</w:t>
      </w:r>
      <w:r w:rsidR="00A20C96" w:rsidRPr="00ED64B0">
        <w:t xml:space="preserve">». </w:t>
      </w:r>
    </w:p>
    <w:p w:rsidR="00A57A8A" w:rsidRPr="00ED64B0" w:rsidRDefault="00A57A8A" w:rsidP="00715967">
      <w:pPr>
        <w:ind w:firstLine="709"/>
        <w:jc w:val="both"/>
      </w:pPr>
      <w:r w:rsidRPr="00ED64B0">
        <w:rPr>
          <w:b/>
        </w:rPr>
        <w:t xml:space="preserve">3. </w:t>
      </w:r>
      <w:r w:rsidR="00A20C96" w:rsidRPr="00ED64B0">
        <w:rPr>
          <w:b/>
        </w:rPr>
        <w:t>Организатор продажи (продавец)</w:t>
      </w:r>
      <w:r w:rsidR="00A20C96" w:rsidRPr="00ED64B0">
        <w:t xml:space="preserve"> – </w:t>
      </w:r>
      <w:r w:rsidRPr="00ED64B0">
        <w:t>администрация муниципального образования «</w:t>
      </w:r>
      <w:r w:rsidR="003F52F7" w:rsidRPr="00ED64B0">
        <w:t>Заостровское</w:t>
      </w:r>
      <w:r w:rsidRPr="00ED64B0">
        <w:t>» Приморского района Архангельской области.</w:t>
      </w:r>
    </w:p>
    <w:p w:rsidR="00A57A8A" w:rsidRPr="00ED64B0" w:rsidRDefault="00A57A8A" w:rsidP="00715967">
      <w:pPr>
        <w:ind w:firstLine="709"/>
        <w:jc w:val="both"/>
      </w:pPr>
      <w:r w:rsidRPr="00ED64B0">
        <w:t>Почтовый</w:t>
      </w:r>
      <w:r w:rsidR="00B75445" w:rsidRPr="00ED64B0">
        <w:t xml:space="preserve"> и юридический</w:t>
      </w:r>
      <w:r w:rsidRPr="00ED64B0">
        <w:t xml:space="preserve"> адрес: 1635</w:t>
      </w:r>
      <w:r w:rsidR="003F52F7" w:rsidRPr="00ED64B0">
        <w:t>1</w:t>
      </w:r>
      <w:r w:rsidRPr="00ED64B0">
        <w:t xml:space="preserve">5, Архангельская область, Приморский район, </w:t>
      </w:r>
      <w:r w:rsidR="003F52F7" w:rsidRPr="00ED64B0">
        <w:t>д. Большое Анисимово</w:t>
      </w:r>
      <w:r w:rsidRPr="00ED64B0">
        <w:t xml:space="preserve">, ул. </w:t>
      </w:r>
      <w:r w:rsidR="003F52F7" w:rsidRPr="00ED64B0">
        <w:t>60 лет Октября</w:t>
      </w:r>
      <w:r w:rsidRPr="00ED64B0">
        <w:t>, д.</w:t>
      </w:r>
      <w:r w:rsidR="003F52F7" w:rsidRPr="00ED64B0">
        <w:t>20</w:t>
      </w:r>
      <w:r w:rsidRPr="00ED64B0">
        <w:t>.</w:t>
      </w:r>
    </w:p>
    <w:p w:rsidR="00A57A8A" w:rsidRPr="00ED64B0" w:rsidRDefault="00B75445" w:rsidP="00715967">
      <w:pPr>
        <w:ind w:firstLine="709"/>
        <w:jc w:val="both"/>
      </w:pPr>
      <w:r w:rsidRPr="00ED64B0">
        <w:t>Э</w:t>
      </w:r>
      <w:r w:rsidR="00A57A8A" w:rsidRPr="00ED64B0">
        <w:t>лектронн</w:t>
      </w:r>
      <w:r w:rsidRPr="00ED64B0">
        <w:t>ая</w:t>
      </w:r>
      <w:r w:rsidR="00A57A8A" w:rsidRPr="00ED64B0">
        <w:t xml:space="preserve"> почт</w:t>
      </w:r>
      <w:r w:rsidRPr="00ED64B0">
        <w:t>а</w:t>
      </w:r>
      <w:r w:rsidR="00A57A8A" w:rsidRPr="00ED64B0">
        <w:t xml:space="preserve">: </w:t>
      </w:r>
      <w:r w:rsidR="003F52F7" w:rsidRPr="00ED64B0">
        <w:rPr>
          <w:shd w:val="clear" w:color="auto" w:fill="FFFFFF"/>
        </w:rPr>
        <w:t>mo-zaostr@yandex.ru</w:t>
      </w:r>
    </w:p>
    <w:p w:rsidR="00A57A8A" w:rsidRPr="00ED64B0" w:rsidRDefault="00A57A8A" w:rsidP="00715967">
      <w:pPr>
        <w:ind w:firstLine="709"/>
        <w:jc w:val="both"/>
      </w:pPr>
      <w:r w:rsidRPr="00ED64B0">
        <w:t>Тел./Факс: 8(8182)25-</w:t>
      </w:r>
      <w:r w:rsidR="003F52F7" w:rsidRPr="00ED64B0">
        <w:t>42-</w:t>
      </w:r>
      <w:r w:rsidRPr="00ED64B0">
        <w:t>2</w:t>
      </w:r>
      <w:r w:rsidR="003F52F7" w:rsidRPr="00ED64B0">
        <w:t>0</w:t>
      </w:r>
      <w:r w:rsidR="00B75445" w:rsidRPr="00ED64B0">
        <w:t>, 25-</w:t>
      </w:r>
      <w:r w:rsidR="003F52F7" w:rsidRPr="00ED64B0">
        <w:t>42</w:t>
      </w:r>
      <w:r w:rsidR="00B75445" w:rsidRPr="00ED64B0">
        <w:t>-3</w:t>
      </w:r>
      <w:r w:rsidR="003F52F7" w:rsidRPr="00ED64B0">
        <w:t>5</w:t>
      </w:r>
      <w:r w:rsidR="00B75445" w:rsidRPr="00ED64B0">
        <w:t>.</w:t>
      </w:r>
    </w:p>
    <w:p w:rsidR="00A57A8A" w:rsidRPr="00ED64B0" w:rsidRDefault="00A57A8A" w:rsidP="00715967">
      <w:pPr>
        <w:autoSpaceDE w:val="0"/>
        <w:autoSpaceDN w:val="0"/>
        <w:adjustRightInd w:val="0"/>
        <w:ind w:firstLine="709"/>
        <w:jc w:val="both"/>
      </w:pPr>
      <w:r w:rsidRPr="00ED64B0">
        <w:t xml:space="preserve">Ответственное должностное лицо: </w:t>
      </w:r>
      <w:proofErr w:type="spellStart"/>
      <w:r w:rsidR="00C74AD1">
        <w:t>Г</w:t>
      </w:r>
      <w:r w:rsidR="00C74AD1">
        <w:rPr>
          <w:u w:val="single"/>
        </w:rPr>
        <w:t>аврыш</w:t>
      </w:r>
      <w:proofErr w:type="spellEnd"/>
      <w:r w:rsidR="00C74AD1">
        <w:rPr>
          <w:u w:val="single"/>
        </w:rPr>
        <w:t xml:space="preserve"> </w:t>
      </w:r>
      <w:r w:rsidR="00C74AD1">
        <w:t>Оксана Олеговна.</w:t>
      </w:r>
    </w:p>
    <w:p w:rsidR="00246794" w:rsidRPr="00ED64B0" w:rsidRDefault="00246794" w:rsidP="00715967">
      <w:pPr>
        <w:ind w:firstLine="709"/>
        <w:jc w:val="both"/>
        <w:textAlignment w:val="baseline"/>
        <w:rPr>
          <w:b/>
        </w:rPr>
      </w:pPr>
      <w:r w:rsidRPr="00ED64B0">
        <w:rPr>
          <w:b/>
        </w:rPr>
        <w:t xml:space="preserve">4. Предмет процедуры: </w:t>
      </w:r>
    </w:p>
    <w:p w:rsidR="00246794" w:rsidRPr="00ED64B0" w:rsidRDefault="00246794" w:rsidP="00715967">
      <w:pPr>
        <w:ind w:firstLine="709"/>
        <w:jc w:val="both"/>
        <w:textAlignment w:val="baseline"/>
        <w:rPr>
          <w:b/>
        </w:rPr>
      </w:pPr>
      <w:r w:rsidRPr="00ED64B0">
        <w:rPr>
          <w:b/>
        </w:rPr>
        <w:t xml:space="preserve">Объекты имущественного комплекса электросетевого хозяйства, расположенные по адресам: Архангельская область, Приморский район, д. </w:t>
      </w:r>
      <w:r w:rsidR="003F52F7" w:rsidRPr="00ED64B0">
        <w:rPr>
          <w:b/>
        </w:rPr>
        <w:t>Большое Анисимово и пос. Луговой</w:t>
      </w:r>
      <w:r w:rsidRPr="00ED64B0">
        <w:rPr>
          <w:b/>
        </w:rPr>
        <w:t xml:space="preserve">. </w:t>
      </w:r>
    </w:p>
    <w:p w:rsidR="00703176" w:rsidRPr="00ED64B0" w:rsidRDefault="00703176" w:rsidP="00715967">
      <w:pPr>
        <w:ind w:firstLine="709"/>
        <w:jc w:val="both"/>
        <w:textAlignment w:val="baseline"/>
        <w:rPr>
          <w:b/>
        </w:rPr>
      </w:pPr>
      <w:r w:rsidRPr="00ED64B0">
        <w:rPr>
          <w:b/>
          <w:bCs/>
          <w:iCs/>
        </w:rPr>
        <w:t xml:space="preserve">5. Сведения о начальной цене продажи, </w:t>
      </w:r>
      <w:r w:rsidRPr="00ED64B0">
        <w:rPr>
          <w:b/>
        </w:rPr>
        <w:t>шаге аукциона</w:t>
      </w:r>
      <w:r w:rsidR="00ED64B0">
        <w:rPr>
          <w:b/>
        </w:rPr>
        <w:t xml:space="preserve"> и сумме задатка</w:t>
      </w:r>
      <w:r w:rsidRPr="00ED64B0">
        <w:rPr>
          <w:b/>
        </w:rPr>
        <w:t>:</w:t>
      </w:r>
    </w:p>
    <w:p w:rsidR="00672A1E" w:rsidRPr="00672A1E" w:rsidRDefault="00ED64B0" w:rsidP="00672A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</w:rPr>
      </w:pPr>
      <w:r>
        <w:rPr>
          <w:b/>
          <w:iCs/>
        </w:rPr>
        <w:t xml:space="preserve">5.1. </w:t>
      </w:r>
      <w:r w:rsidRPr="003E57B6">
        <w:rPr>
          <w:b/>
          <w:iCs/>
        </w:rPr>
        <w:t>ЛОТ № 1</w:t>
      </w:r>
      <w:r w:rsidR="00672A1E">
        <w:rPr>
          <w:b/>
          <w:iCs/>
        </w:rPr>
        <w:t xml:space="preserve"> (подробная информация по лоту № 1 указана в разделе </w:t>
      </w:r>
      <w:r w:rsidR="00672A1E">
        <w:rPr>
          <w:b/>
          <w:iCs/>
          <w:lang w:val="en-US"/>
        </w:rPr>
        <w:t>II</w:t>
      </w:r>
      <w:r w:rsidR="00672A1E" w:rsidRPr="00672A1E">
        <w:rPr>
          <w:b/>
          <w:iCs/>
        </w:rPr>
        <w:t xml:space="preserve"> </w:t>
      </w:r>
      <w:r w:rsidR="00672A1E" w:rsidRPr="00ED64B0">
        <w:rPr>
          <w:b/>
          <w:bCs/>
        </w:rPr>
        <w:t>Описание имущества выставляемого на торги в электронной форме</w:t>
      </w:r>
      <w:r w:rsidR="00672A1E" w:rsidRPr="00672A1E">
        <w:rPr>
          <w:b/>
          <w:bCs/>
        </w:rPr>
        <w:t>)</w:t>
      </w:r>
    </w:p>
    <w:p w:rsidR="00ED64B0" w:rsidRPr="00C74AD1" w:rsidRDefault="00ED64B0" w:rsidP="00ED64B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FF0000"/>
          <w:sz w:val="24"/>
          <w:szCs w:val="24"/>
          <w:lang w:val="ru-RU"/>
        </w:rPr>
      </w:pPr>
      <w:r w:rsidRPr="00C74AD1">
        <w:rPr>
          <w:color w:val="FF0000"/>
          <w:sz w:val="24"/>
          <w:szCs w:val="24"/>
          <w:lang w:val="ru-RU"/>
        </w:rPr>
        <w:t>Начальная цена</w:t>
      </w:r>
      <w:r w:rsidRPr="00C74AD1">
        <w:rPr>
          <w:b w:val="0"/>
          <w:color w:val="FF0000"/>
          <w:sz w:val="24"/>
          <w:szCs w:val="24"/>
          <w:lang w:val="ru-RU"/>
        </w:rPr>
        <w:t xml:space="preserve"> – </w:t>
      </w:r>
      <w:r w:rsidR="00C74AD1" w:rsidRPr="00C74AD1">
        <w:rPr>
          <w:b w:val="0"/>
          <w:color w:val="FF0000"/>
          <w:sz w:val="24"/>
          <w:szCs w:val="24"/>
          <w:lang w:val="ru-RU"/>
        </w:rPr>
        <w:t>264</w:t>
      </w:r>
      <w:r w:rsidRPr="00C74AD1">
        <w:rPr>
          <w:b w:val="0"/>
          <w:color w:val="FF0000"/>
          <w:sz w:val="24"/>
          <w:szCs w:val="24"/>
          <w:lang w:val="ru-RU"/>
        </w:rPr>
        <w:t xml:space="preserve"> </w:t>
      </w:r>
      <w:r w:rsidR="00C74AD1" w:rsidRPr="00C74AD1">
        <w:rPr>
          <w:b w:val="0"/>
          <w:color w:val="FF0000"/>
          <w:sz w:val="24"/>
          <w:szCs w:val="24"/>
          <w:lang w:val="ru-RU"/>
        </w:rPr>
        <w:t>855</w:t>
      </w:r>
      <w:r w:rsidRPr="00C74AD1">
        <w:rPr>
          <w:b w:val="0"/>
          <w:color w:val="FF0000"/>
          <w:sz w:val="24"/>
          <w:szCs w:val="24"/>
          <w:lang w:val="ru-RU"/>
        </w:rPr>
        <w:t xml:space="preserve"> (</w:t>
      </w:r>
      <w:r w:rsidR="00C74AD1" w:rsidRPr="00C74AD1">
        <w:rPr>
          <w:b w:val="0"/>
          <w:color w:val="FF0000"/>
          <w:sz w:val="24"/>
          <w:szCs w:val="24"/>
          <w:lang w:val="ru-RU"/>
        </w:rPr>
        <w:t>двести шестьдесят четыре</w:t>
      </w:r>
      <w:r w:rsidRPr="00C74AD1">
        <w:rPr>
          <w:b w:val="0"/>
          <w:color w:val="FF0000"/>
          <w:sz w:val="24"/>
          <w:szCs w:val="24"/>
          <w:lang w:val="ru-RU"/>
        </w:rPr>
        <w:t xml:space="preserve"> тысяч</w:t>
      </w:r>
      <w:r w:rsidR="00C74AD1" w:rsidRPr="00C74AD1">
        <w:rPr>
          <w:b w:val="0"/>
          <w:color w:val="FF0000"/>
          <w:sz w:val="24"/>
          <w:szCs w:val="24"/>
          <w:lang w:val="ru-RU"/>
        </w:rPr>
        <w:t>и</w:t>
      </w:r>
      <w:r w:rsidRPr="00C74AD1">
        <w:rPr>
          <w:b w:val="0"/>
          <w:color w:val="FF0000"/>
          <w:sz w:val="24"/>
          <w:szCs w:val="24"/>
          <w:lang w:val="ru-RU"/>
        </w:rPr>
        <w:t xml:space="preserve"> </w:t>
      </w:r>
      <w:r w:rsidR="00C74AD1" w:rsidRPr="00C74AD1">
        <w:rPr>
          <w:b w:val="0"/>
          <w:color w:val="FF0000"/>
          <w:sz w:val="24"/>
          <w:szCs w:val="24"/>
          <w:lang w:val="ru-RU"/>
        </w:rPr>
        <w:t xml:space="preserve">восемьсот </w:t>
      </w:r>
      <w:r w:rsidRPr="00C74AD1">
        <w:rPr>
          <w:b w:val="0"/>
          <w:color w:val="FF0000"/>
          <w:sz w:val="24"/>
          <w:szCs w:val="24"/>
          <w:lang w:val="ru-RU"/>
        </w:rPr>
        <w:t xml:space="preserve"> пятьдесят </w:t>
      </w:r>
      <w:r w:rsidR="00C74AD1" w:rsidRPr="00C74AD1">
        <w:rPr>
          <w:b w:val="0"/>
          <w:color w:val="FF0000"/>
          <w:sz w:val="24"/>
          <w:szCs w:val="24"/>
          <w:lang w:val="ru-RU"/>
        </w:rPr>
        <w:t>пять</w:t>
      </w:r>
      <w:r w:rsidRPr="00C74AD1">
        <w:rPr>
          <w:b w:val="0"/>
          <w:color w:val="FF0000"/>
          <w:sz w:val="24"/>
          <w:szCs w:val="24"/>
          <w:lang w:val="ru-RU"/>
        </w:rPr>
        <w:t>) руб. 00 коп</w:t>
      </w:r>
      <w:proofErr w:type="gramStart"/>
      <w:r w:rsidRPr="00C74AD1">
        <w:rPr>
          <w:b w:val="0"/>
          <w:color w:val="FF0000"/>
          <w:sz w:val="24"/>
          <w:szCs w:val="24"/>
          <w:lang w:val="ru-RU"/>
        </w:rPr>
        <w:t>.</w:t>
      </w:r>
      <w:proofErr w:type="gramEnd"/>
      <w:r w:rsidRPr="00C74AD1">
        <w:rPr>
          <w:b w:val="0"/>
          <w:color w:val="FF0000"/>
          <w:sz w:val="24"/>
          <w:szCs w:val="24"/>
          <w:lang w:val="ru-RU"/>
        </w:rPr>
        <w:t xml:space="preserve"> (</w:t>
      </w:r>
      <w:proofErr w:type="gramStart"/>
      <w:r w:rsidRPr="00C74AD1">
        <w:rPr>
          <w:b w:val="0"/>
          <w:color w:val="FF0000"/>
          <w:sz w:val="24"/>
          <w:szCs w:val="24"/>
          <w:lang w:val="ru-RU"/>
        </w:rPr>
        <w:t>б</w:t>
      </w:r>
      <w:proofErr w:type="gramEnd"/>
      <w:r w:rsidRPr="00C74AD1">
        <w:rPr>
          <w:b w:val="0"/>
          <w:color w:val="FF0000"/>
          <w:sz w:val="24"/>
          <w:szCs w:val="24"/>
          <w:lang w:val="ru-RU"/>
        </w:rPr>
        <w:t xml:space="preserve">ез НДС) (Отчет об оценке рыночной стоимости недвижимого имущества ООО «Респект» от  </w:t>
      </w:r>
      <w:r w:rsidR="00C74AD1" w:rsidRPr="00C74AD1">
        <w:rPr>
          <w:b w:val="0"/>
          <w:color w:val="FF0000"/>
          <w:sz w:val="24"/>
          <w:szCs w:val="24"/>
          <w:lang w:val="ru-RU"/>
        </w:rPr>
        <w:t>1</w:t>
      </w:r>
      <w:r w:rsidRPr="00C74AD1">
        <w:rPr>
          <w:b w:val="0"/>
          <w:color w:val="FF0000"/>
          <w:sz w:val="24"/>
          <w:szCs w:val="24"/>
          <w:lang w:val="ru-RU"/>
        </w:rPr>
        <w:t>8.0</w:t>
      </w:r>
      <w:r w:rsidR="00C74AD1" w:rsidRPr="00C74AD1">
        <w:rPr>
          <w:b w:val="0"/>
          <w:color w:val="FF0000"/>
          <w:sz w:val="24"/>
          <w:szCs w:val="24"/>
          <w:lang w:val="ru-RU"/>
        </w:rPr>
        <w:t>5</w:t>
      </w:r>
      <w:r w:rsidRPr="00C74AD1">
        <w:rPr>
          <w:b w:val="0"/>
          <w:color w:val="FF0000"/>
          <w:sz w:val="24"/>
          <w:szCs w:val="24"/>
          <w:lang w:val="ru-RU"/>
        </w:rPr>
        <w:t>.202</w:t>
      </w:r>
      <w:r w:rsidR="00C74AD1" w:rsidRPr="00C74AD1">
        <w:rPr>
          <w:b w:val="0"/>
          <w:color w:val="FF0000"/>
          <w:sz w:val="24"/>
          <w:szCs w:val="24"/>
          <w:lang w:val="ru-RU"/>
        </w:rPr>
        <w:t>2</w:t>
      </w:r>
      <w:r w:rsidRPr="00C74AD1">
        <w:rPr>
          <w:b w:val="0"/>
          <w:color w:val="FF0000"/>
          <w:sz w:val="24"/>
          <w:szCs w:val="24"/>
          <w:lang w:val="ru-RU"/>
        </w:rPr>
        <w:t xml:space="preserve"> г. № 10</w:t>
      </w:r>
      <w:r w:rsidR="00C74AD1" w:rsidRPr="00C74AD1">
        <w:rPr>
          <w:b w:val="0"/>
          <w:color w:val="FF0000"/>
          <w:sz w:val="24"/>
          <w:szCs w:val="24"/>
          <w:lang w:val="ru-RU"/>
        </w:rPr>
        <w:t>54</w:t>
      </w:r>
      <w:r w:rsidRPr="00C74AD1">
        <w:rPr>
          <w:b w:val="0"/>
          <w:color w:val="FF0000"/>
          <w:sz w:val="24"/>
          <w:szCs w:val="24"/>
          <w:lang w:val="ru-RU"/>
        </w:rPr>
        <w:t>/2</w:t>
      </w:r>
      <w:r w:rsidR="00C74AD1" w:rsidRPr="00C74AD1">
        <w:rPr>
          <w:b w:val="0"/>
          <w:color w:val="FF0000"/>
          <w:sz w:val="24"/>
          <w:szCs w:val="24"/>
          <w:lang w:val="ru-RU"/>
        </w:rPr>
        <w:t>2</w:t>
      </w:r>
      <w:r w:rsidRPr="00C74AD1">
        <w:rPr>
          <w:b w:val="0"/>
          <w:color w:val="FF0000"/>
          <w:sz w:val="24"/>
          <w:szCs w:val="24"/>
          <w:lang w:val="ru-RU"/>
        </w:rPr>
        <w:t>).</w:t>
      </w:r>
    </w:p>
    <w:p w:rsidR="00ED64B0" w:rsidRPr="00C74AD1" w:rsidRDefault="00ED64B0" w:rsidP="00ED64B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FF0000"/>
          <w:sz w:val="24"/>
          <w:szCs w:val="24"/>
          <w:lang w:val="ru-RU"/>
        </w:rPr>
      </w:pPr>
      <w:r w:rsidRPr="00C74AD1">
        <w:rPr>
          <w:color w:val="FF0000"/>
          <w:sz w:val="24"/>
          <w:szCs w:val="24"/>
          <w:lang w:val="ru-RU"/>
        </w:rPr>
        <w:t xml:space="preserve">Шаг аукциона  </w:t>
      </w:r>
      <w:r w:rsidR="00B50D4F">
        <w:rPr>
          <w:b w:val="0"/>
          <w:color w:val="FF0000"/>
          <w:sz w:val="24"/>
          <w:szCs w:val="24"/>
          <w:lang w:val="ru-RU"/>
        </w:rPr>
        <w:t>в размере 3</w:t>
      </w:r>
      <w:r w:rsidRPr="00C74AD1">
        <w:rPr>
          <w:b w:val="0"/>
          <w:color w:val="FF0000"/>
          <w:sz w:val="24"/>
          <w:szCs w:val="24"/>
          <w:lang w:val="ru-RU"/>
        </w:rPr>
        <w:t>%</w:t>
      </w:r>
      <w:r w:rsidRPr="00C74AD1">
        <w:rPr>
          <w:color w:val="FF0000"/>
          <w:sz w:val="24"/>
          <w:szCs w:val="24"/>
          <w:lang w:val="ru-RU"/>
        </w:rPr>
        <w:t xml:space="preserve"> </w:t>
      </w:r>
      <w:r w:rsidRPr="00C74AD1">
        <w:rPr>
          <w:b w:val="0"/>
          <w:color w:val="FF0000"/>
          <w:sz w:val="24"/>
          <w:szCs w:val="24"/>
          <w:lang w:val="ru-RU"/>
        </w:rPr>
        <w:t xml:space="preserve">от начальной цены объекта, что составляет – </w:t>
      </w:r>
      <w:r w:rsidR="0049398D">
        <w:rPr>
          <w:b w:val="0"/>
          <w:color w:val="FF0000"/>
          <w:sz w:val="24"/>
          <w:szCs w:val="24"/>
          <w:lang w:val="ru-RU"/>
        </w:rPr>
        <w:t>7945</w:t>
      </w:r>
      <w:r w:rsidRPr="00C74AD1">
        <w:rPr>
          <w:b w:val="0"/>
          <w:color w:val="FF0000"/>
          <w:sz w:val="24"/>
          <w:szCs w:val="24"/>
          <w:lang w:val="ru-RU"/>
        </w:rPr>
        <w:t xml:space="preserve"> (</w:t>
      </w:r>
      <w:r w:rsidR="0049398D" w:rsidRPr="0049398D">
        <w:rPr>
          <w:b w:val="0"/>
          <w:color w:val="FF0000"/>
          <w:sz w:val="24"/>
          <w:szCs w:val="24"/>
          <w:lang w:val="ru-RU"/>
        </w:rPr>
        <w:t>Семь тысяч девятьсот сорок пять</w:t>
      </w:r>
      <w:r w:rsidR="0049398D">
        <w:rPr>
          <w:b w:val="0"/>
          <w:color w:val="FF0000"/>
          <w:sz w:val="24"/>
          <w:szCs w:val="24"/>
          <w:lang w:val="ru-RU"/>
        </w:rPr>
        <w:t>) руб. 65</w:t>
      </w:r>
      <w:r w:rsidRPr="00C74AD1">
        <w:rPr>
          <w:b w:val="0"/>
          <w:color w:val="FF0000"/>
          <w:sz w:val="24"/>
          <w:szCs w:val="24"/>
          <w:lang w:val="ru-RU"/>
        </w:rPr>
        <w:t xml:space="preserve"> коп</w:t>
      </w:r>
      <w:proofErr w:type="gramStart"/>
      <w:r w:rsidRPr="00C74AD1">
        <w:rPr>
          <w:b w:val="0"/>
          <w:color w:val="FF0000"/>
          <w:sz w:val="24"/>
          <w:szCs w:val="24"/>
          <w:lang w:val="ru-RU"/>
        </w:rPr>
        <w:t>.</w:t>
      </w:r>
      <w:proofErr w:type="gramEnd"/>
      <w:r w:rsidRPr="00C74AD1">
        <w:rPr>
          <w:b w:val="0"/>
          <w:color w:val="FF0000"/>
          <w:sz w:val="24"/>
          <w:szCs w:val="24"/>
          <w:lang w:val="ru-RU"/>
        </w:rPr>
        <w:t xml:space="preserve"> (</w:t>
      </w:r>
      <w:proofErr w:type="gramStart"/>
      <w:r w:rsidRPr="00C74AD1">
        <w:rPr>
          <w:b w:val="0"/>
          <w:color w:val="FF0000"/>
          <w:sz w:val="24"/>
          <w:szCs w:val="24"/>
          <w:lang w:val="ru-RU"/>
        </w:rPr>
        <w:t>б</w:t>
      </w:r>
      <w:proofErr w:type="gramEnd"/>
      <w:r w:rsidRPr="00C74AD1">
        <w:rPr>
          <w:b w:val="0"/>
          <w:color w:val="FF0000"/>
          <w:sz w:val="24"/>
          <w:szCs w:val="24"/>
          <w:lang w:val="ru-RU"/>
        </w:rPr>
        <w:t>ез НДС).</w:t>
      </w:r>
    </w:p>
    <w:p w:rsidR="00ED64B0" w:rsidRPr="00C74AD1" w:rsidRDefault="00ED64B0" w:rsidP="00ED64B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FF0000"/>
          <w:sz w:val="24"/>
          <w:szCs w:val="24"/>
          <w:lang w:val="ru-RU"/>
        </w:rPr>
      </w:pPr>
      <w:r w:rsidRPr="00C74AD1">
        <w:rPr>
          <w:color w:val="FF0000"/>
          <w:sz w:val="24"/>
          <w:szCs w:val="24"/>
          <w:lang w:val="ru-RU"/>
        </w:rPr>
        <w:t>Сумма задатка</w:t>
      </w:r>
      <w:r w:rsidRPr="00C74AD1">
        <w:rPr>
          <w:b w:val="0"/>
          <w:color w:val="FF0000"/>
          <w:sz w:val="24"/>
          <w:szCs w:val="24"/>
          <w:lang w:val="ru-RU"/>
        </w:rPr>
        <w:t xml:space="preserve"> в размере 20%, от начальной цены объекта, что составляет – </w:t>
      </w:r>
      <w:bookmarkStart w:id="0" w:name="_Hlk104552524"/>
      <w:r w:rsidR="00C74AD1">
        <w:rPr>
          <w:b w:val="0"/>
          <w:color w:val="FF0000"/>
          <w:sz w:val="24"/>
          <w:szCs w:val="24"/>
          <w:lang w:val="ru-RU"/>
        </w:rPr>
        <w:t>52 971</w:t>
      </w:r>
      <w:r w:rsidRPr="00C74AD1">
        <w:rPr>
          <w:b w:val="0"/>
          <w:color w:val="FF0000"/>
          <w:sz w:val="24"/>
          <w:szCs w:val="24"/>
          <w:lang w:val="ru-RU"/>
        </w:rPr>
        <w:t xml:space="preserve"> (</w:t>
      </w:r>
      <w:r w:rsidR="00C74AD1">
        <w:rPr>
          <w:b w:val="0"/>
          <w:color w:val="FF0000"/>
          <w:sz w:val="24"/>
          <w:szCs w:val="24"/>
          <w:lang w:val="ru-RU"/>
        </w:rPr>
        <w:t>пятьдесят две</w:t>
      </w:r>
      <w:r w:rsidRPr="00C74AD1">
        <w:rPr>
          <w:b w:val="0"/>
          <w:color w:val="FF0000"/>
          <w:sz w:val="24"/>
          <w:szCs w:val="24"/>
          <w:lang w:val="ru-RU"/>
        </w:rPr>
        <w:t xml:space="preserve"> тысяч</w:t>
      </w:r>
      <w:r w:rsidR="00C74AD1">
        <w:rPr>
          <w:b w:val="0"/>
          <w:color w:val="FF0000"/>
          <w:sz w:val="24"/>
          <w:szCs w:val="24"/>
          <w:lang w:val="ru-RU"/>
        </w:rPr>
        <w:t>и</w:t>
      </w:r>
      <w:r w:rsidRPr="00C74AD1">
        <w:rPr>
          <w:b w:val="0"/>
          <w:color w:val="FF0000"/>
          <w:sz w:val="24"/>
          <w:szCs w:val="24"/>
          <w:lang w:val="ru-RU"/>
        </w:rPr>
        <w:t xml:space="preserve"> </w:t>
      </w:r>
      <w:r w:rsidR="00C74AD1">
        <w:rPr>
          <w:b w:val="0"/>
          <w:color w:val="FF0000"/>
          <w:sz w:val="24"/>
          <w:szCs w:val="24"/>
          <w:lang w:val="ru-RU"/>
        </w:rPr>
        <w:t>девятьсот семьдесят один</w:t>
      </w:r>
      <w:r w:rsidRPr="00C74AD1">
        <w:rPr>
          <w:b w:val="0"/>
          <w:color w:val="FF0000"/>
          <w:sz w:val="24"/>
          <w:szCs w:val="24"/>
          <w:lang w:val="ru-RU"/>
        </w:rPr>
        <w:t>) руб. 0</w:t>
      </w:r>
      <w:r w:rsidR="00C74AD1">
        <w:rPr>
          <w:b w:val="0"/>
          <w:color w:val="FF0000"/>
          <w:sz w:val="24"/>
          <w:szCs w:val="24"/>
          <w:lang w:val="ru-RU"/>
        </w:rPr>
        <w:t>0</w:t>
      </w:r>
      <w:r w:rsidRPr="00C74AD1">
        <w:rPr>
          <w:b w:val="0"/>
          <w:color w:val="FF0000"/>
          <w:sz w:val="24"/>
          <w:szCs w:val="24"/>
          <w:lang w:val="ru-RU"/>
        </w:rPr>
        <w:t xml:space="preserve"> коп. (без НДС).</w:t>
      </w:r>
      <w:bookmarkEnd w:id="0"/>
    </w:p>
    <w:p w:rsidR="00ED64B0" w:rsidRDefault="00ED64B0" w:rsidP="00ED64B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</w:p>
    <w:p w:rsidR="00246794" w:rsidRPr="00ED64B0" w:rsidRDefault="00703176" w:rsidP="00715967">
      <w:pPr>
        <w:ind w:firstLine="709"/>
        <w:jc w:val="both"/>
        <w:textAlignment w:val="baseline"/>
        <w:rPr>
          <w:b/>
          <w:iCs/>
        </w:rPr>
      </w:pPr>
      <w:r w:rsidRPr="00ED64B0">
        <w:rPr>
          <w:rFonts w:eastAsia="Calibri"/>
          <w:b/>
          <w:iCs/>
          <w:color w:val="000000"/>
          <w:lang w:eastAsia="en-US"/>
        </w:rPr>
        <w:t>6</w:t>
      </w:r>
      <w:r w:rsidR="00246794" w:rsidRPr="00ED64B0">
        <w:rPr>
          <w:rFonts w:eastAsia="Calibri"/>
          <w:b/>
          <w:iCs/>
          <w:color w:val="000000"/>
          <w:lang w:eastAsia="en-US"/>
        </w:rPr>
        <w:t>. Порядок осмотра объекта (лота) п</w:t>
      </w:r>
      <w:r w:rsidR="00246794" w:rsidRPr="00ED64B0">
        <w:rPr>
          <w:b/>
          <w:iCs/>
        </w:rPr>
        <w:t>роцедуры:</w:t>
      </w:r>
    </w:p>
    <w:p w:rsidR="00323B24" w:rsidRPr="00764C32" w:rsidRDefault="00323B24" w:rsidP="00715967">
      <w:pPr>
        <w:ind w:firstLine="709"/>
        <w:jc w:val="both"/>
        <w:rPr>
          <w:bCs/>
        </w:rPr>
      </w:pPr>
      <w:proofErr w:type="gramStart"/>
      <w:r w:rsidRPr="00764C32">
        <w:rPr>
          <w:bCs/>
        </w:rPr>
        <w:t>ознакомиться с информацией о проведении аукциона, условиями договора купли-продажи, формой заявки, иной информацией о проводимом аукционе, а также с иными сведениями об имуществе, можно с момента начала приема заявок на сайте администрации муниципального образования «</w:t>
      </w:r>
      <w:r w:rsidR="003F52F7" w:rsidRPr="00764C32">
        <w:rPr>
          <w:bCs/>
        </w:rPr>
        <w:t>Заостровское</w:t>
      </w:r>
      <w:r w:rsidRPr="00764C32">
        <w:rPr>
          <w:bCs/>
        </w:rPr>
        <w:t>»</w:t>
      </w:r>
      <w:r w:rsidR="002E0C29" w:rsidRPr="00764C32">
        <w:rPr>
          <w:bCs/>
        </w:rPr>
        <w:t>,</w:t>
      </w:r>
      <w:r w:rsidRPr="00764C32">
        <w:rPr>
          <w:bCs/>
        </w:rPr>
        <w:t xml:space="preserve"> на сайт</w:t>
      </w:r>
      <w:r w:rsidR="002E0C29" w:rsidRPr="00764C32">
        <w:rPr>
          <w:bCs/>
        </w:rPr>
        <w:t>е</w:t>
      </w:r>
      <w:r w:rsidRPr="00764C32">
        <w:rPr>
          <w:bCs/>
        </w:rPr>
        <w:t xml:space="preserve"> в сети «Интернет»: </w:t>
      </w:r>
      <w:hyperlink r:id="rId6" w:history="1">
        <w:r w:rsidR="00C84D84" w:rsidRPr="00882122">
          <w:rPr>
            <w:rStyle w:val="a5"/>
          </w:rPr>
          <w:t>https://vk.com/away.php?to=http%3A%2F%2Froseltorg.ru&amp;cc_key</w:t>
        </w:r>
      </w:hyperlink>
      <w:r w:rsidR="00C84D84" w:rsidRPr="00C84D84">
        <w:t>=</w:t>
      </w:r>
      <w:r w:rsidR="00C84D84">
        <w:t xml:space="preserve"> </w:t>
      </w:r>
      <w:r w:rsidRPr="00764C32">
        <w:rPr>
          <w:bCs/>
        </w:rPr>
        <w:t>,</w:t>
      </w:r>
      <w:r w:rsidR="002E0C29" w:rsidRPr="00764C32">
        <w:rPr>
          <w:bCs/>
        </w:rPr>
        <w:t xml:space="preserve"> на электронной площадке:</w:t>
      </w:r>
      <w:r w:rsidRPr="00764C32">
        <w:rPr>
          <w:bCs/>
        </w:rPr>
        <w:t xml:space="preserve"> </w:t>
      </w:r>
      <w:r w:rsidR="00C84D84" w:rsidRPr="00C84D84">
        <w:t>https://vk.com/away</w:t>
      </w:r>
      <w:proofErr w:type="gramEnd"/>
      <w:r w:rsidR="00C84D84" w:rsidRPr="00C84D84">
        <w:t>.php?to=http%3A%2F%2Froseltorg.ru&amp;cc_key=</w:t>
      </w:r>
      <w:r w:rsidR="00C84D84">
        <w:t xml:space="preserve"> </w:t>
      </w:r>
      <w:r w:rsidRPr="00764C32">
        <w:rPr>
          <w:bCs/>
        </w:rPr>
        <w:t>, а также по телефонам: (8182) 25-</w:t>
      </w:r>
      <w:r w:rsidR="003F52F7" w:rsidRPr="00764C32">
        <w:rPr>
          <w:bCs/>
        </w:rPr>
        <w:t>42-</w:t>
      </w:r>
      <w:r w:rsidRPr="00764C32">
        <w:rPr>
          <w:bCs/>
        </w:rPr>
        <w:t>2</w:t>
      </w:r>
      <w:r w:rsidR="003F52F7" w:rsidRPr="00764C32">
        <w:rPr>
          <w:bCs/>
        </w:rPr>
        <w:t>0</w:t>
      </w:r>
      <w:r w:rsidR="00721D1C">
        <w:rPr>
          <w:bCs/>
        </w:rPr>
        <w:t xml:space="preserve">, </w:t>
      </w:r>
      <w:r w:rsidRPr="00764C32">
        <w:rPr>
          <w:bCs/>
        </w:rPr>
        <w:t>25-</w:t>
      </w:r>
      <w:r w:rsidR="003F52F7" w:rsidRPr="00764C32">
        <w:rPr>
          <w:bCs/>
        </w:rPr>
        <w:t>42</w:t>
      </w:r>
      <w:r w:rsidRPr="00764C32">
        <w:rPr>
          <w:bCs/>
        </w:rPr>
        <w:t>-3</w:t>
      </w:r>
      <w:r w:rsidR="003F52F7" w:rsidRPr="00764C32">
        <w:rPr>
          <w:bCs/>
        </w:rPr>
        <w:t>5</w:t>
      </w:r>
      <w:r w:rsidRPr="00764C32">
        <w:rPr>
          <w:bCs/>
        </w:rPr>
        <w:t xml:space="preserve"> и по заявке на электронную почту: </w:t>
      </w:r>
      <w:r w:rsidR="003F52F7" w:rsidRPr="00764C32">
        <w:rPr>
          <w:b/>
          <w:bCs/>
        </w:rPr>
        <w:t>mo-zaostr@yandex.ru</w:t>
      </w:r>
      <w:r w:rsidRPr="00764C32">
        <w:rPr>
          <w:rFonts w:eastAsiaTheme="minorHAnsi"/>
          <w:b/>
          <w:bCs/>
          <w:color w:val="000000"/>
          <w:lang w:eastAsia="en-US"/>
        </w:rPr>
        <w:t>.</w:t>
      </w:r>
    </w:p>
    <w:p w:rsidR="00246794" w:rsidRPr="00ED64B0" w:rsidRDefault="00246794" w:rsidP="007159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D64B0">
        <w:rPr>
          <w:rFonts w:eastAsiaTheme="minorHAnsi"/>
          <w:color w:val="000000"/>
          <w:lang w:eastAsia="en-US"/>
        </w:rPr>
        <w:t>Для осмотра объектов, с учетом установленных сроков, лицо, желающее осмотреть объект, направляет обращение по электронной почте с указанием следующих данных:</w:t>
      </w:r>
    </w:p>
    <w:p w:rsidR="00246794" w:rsidRPr="00ED64B0" w:rsidRDefault="00246794" w:rsidP="0071596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D64B0">
        <w:rPr>
          <w:rFonts w:eastAsiaTheme="minorHAnsi"/>
          <w:color w:val="000000"/>
          <w:lang w:eastAsia="en-US"/>
        </w:rPr>
        <w:t>- Ф.И.О. л</w:t>
      </w:r>
      <w:r w:rsidR="00A15C18" w:rsidRPr="00ED64B0">
        <w:rPr>
          <w:rFonts w:eastAsiaTheme="minorHAnsi"/>
          <w:color w:val="000000"/>
          <w:lang w:eastAsia="en-US"/>
        </w:rPr>
        <w:t>ица, уполномоченного на осмотр о</w:t>
      </w:r>
      <w:r w:rsidRPr="00ED64B0">
        <w:rPr>
          <w:rFonts w:eastAsiaTheme="minorHAnsi"/>
          <w:color w:val="000000"/>
          <w:lang w:eastAsia="en-US"/>
        </w:rPr>
        <w:t>бъектов (физического лица, индивидуального предпринимателя, руководителя юридическ</w:t>
      </w:r>
      <w:r w:rsidR="00323B24" w:rsidRPr="00ED64B0">
        <w:rPr>
          <w:rFonts w:eastAsiaTheme="minorHAnsi"/>
          <w:color w:val="000000"/>
          <w:lang w:eastAsia="en-US"/>
        </w:rPr>
        <w:t>ого лица или их представителей</w:t>
      </w:r>
      <w:r w:rsidR="00590D6E" w:rsidRPr="00ED64B0">
        <w:rPr>
          <w:rFonts w:eastAsiaTheme="minorHAnsi"/>
          <w:color w:val="000000"/>
          <w:lang w:eastAsia="en-US"/>
        </w:rPr>
        <w:t>)</w:t>
      </w:r>
      <w:r w:rsidR="00323B24" w:rsidRPr="00ED64B0">
        <w:rPr>
          <w:rFonts w:eastAsiaTheme="minorHAnsi"/>
          <w:color w:val="000000"/>
          <w:lang w:eastAsia="en-US"/>
        </w:rPr>
        <w:t xml:space="preserve">; </w:t>
      </w:r>
      <w:r w:rsidRPr="00ED64B0">
        <w:rPr>
          <w:rFonts w:eastAsiaTheme="minorHAnsi"/>
          <w:color w:val="000000"/>
          <w:lang w:eastAsia="en-US"/>
        </w:rPr>
        <w:t>наименование юридического лица (для юридического лица);</w:t>
      </w:r>
      <w:r w:rsidR="00323B24" w:rsidRPr="00ED64B0">
        <w:rPr>
          <w:rFonts w:eastAsiaTheme="minorHAnsi"/>
          <w:color w:val="000000"/>
          <w:lang w:eastAsia="en-US"/>
        </w:rPr>
        <w:t xml:space="preserve"> </w:t>
      </w:r>
      <w:r w:rsidRPr="00ED64B0">
        <w:rPr>
          <w:rFonts w:eastAsiaTheme="minorHAnsi"/>
          <w:color w:val="000000"/>
          <w:lang w:eastAsia="en-US"/>
        </w:rPr>
        <w:t>почтовый адрес или адрес электронной почты, контактный телефон;</w:t>
      </w:r>
      <w:r w:rsidR="00323B24" w:rsidRPr="00ED64B0">
        <w:rPr>
          <w:rFonts w:eastAsiaTheme="minorHAnsi"/>
          <w:color w:val="000000"/>
          <w:lang w:eastAsia="en-US"/>
        </w:rPr>
        <w:t xml:space="preserve"> </w:t>
      </w:r>
      <w:r w:rsidRPr="00ED64B0">
        <w:rPr>
          <w:rFonts w:eastAsiaTheme="minorHAnsi"/>
          <w:color w:val="000000"/>
          <w:lang w:eastAsia="en-US"/>
        </w:rPr>
        <w:t>дата аукциона;</w:t>
      </w:r>
      <w:r w:rsidR="00323B24" w:rsidRPr="00ED64B0">
        <w:rPr>
          <w:rFonts w:eastAsiaTheme="minorHAnsi"/>
          <w:color w:val="000000"/>
          <w:lang w:eastAsia="en-US"/>
        </w:rPr>
        <w:t xml:space="preserve"> </w:t>
      </w:r>
      <w:r w:rsidR="00A15C18" w:rsidRPr="00ED64B0">
        <w:rPr>
          <w:rFonts w:eastAsiaTheme="minorHAnsi"/>
          <w:color w:val="000000"/>
          <w:lang w:eastAsia="en-US"/>
        </w:rPr>
        <w:t>местоположение (адрес) о</w:t>
      </w:r>
      <w:r w:rsidRPr="00ED64B0">
        <w:rPr>
          <w:rFonts w:eastAsiaTheme="minorHAnsi"/>
          <w:color w:val="000000"/>
          <w:lang w:eastAsia="en-US"/>
        </w:rPr>
        <w:t>бъектов.</w:t>
      </w:r>
    </w:p>
    <w:p w:rsidR="00832AD3" w:rsidRPr="00ED64B0" w:rsidRDefault="00832AD3" w:rsidP="00715967">
      <w:pPr>
        <w:keepNext/>
        <w:keepLines/>
        <w:ind w:firstLine="709"/>
        <w:jc w:val="both"/>
        <w:outlineLvl w:val="1"/>
      </w:pPr>
      <w:bookmarkStart w:id="1" w:name="_Toc467070617"/>
      <w:r w:rsidRPr="00ED64B0">
        <w:rPr>
          <w:rFonts w:eastAsiaTheme="minorHAnsi"/>
          <w:bCs/>
        </w:rPr>
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продажи объектов имущественного комплекса, запрос о разъяснении размещенной информации. Запрос разъяснений подлежит рассмотрению продавцом, если он был получен ЭП, не позднее, чем за 5 (пять) рабочих дней до даты </w:t>
      </w:r>
      <w:r w:rsidRPr="00ED64B0">
        <w:rPr>
          <w:rFonts w:eastAsiaTheme="minorHAnsi"/>
          <w:bCs/>
          <w:color w:val="000000"/>
        </w:rPr>
        <w:t xml:space="preserve">и времени </w:t>
      </w:r>
      <w:r w:rsidRPr="00ED64B0">
        <w:rPr>
          <w:rFonts w:eastAsiaTheme="minorHAnsi"/>
          <w:bCs/>
        </w:rPr>
        <w:t>окончания приема заявок, указанной в информационном сообщении о проведении продажи объектов имущественного комплекса.</w:t>
      </w:r>
      <w:bookmarkEnd w:id="1"/>
      <w:r w:rsidRPr="00ED64B0">
        <w:rPr>
          <w:rFonts w:eastAsiaTheme="minorHAnsi"/>
          <w:bCs/>
        </w:rPr>
        <w:t xml:space="preserve"> </w:t>
      </w:r>
      <w:r w:rsidRPr="00ED64B0">
        <w:rPr>
          <w:rFonts w:eastAsiaTheme="minorHAnsi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:rsidR="00A20C96" w:rsidRPr="00ED64B0" w:rsidRDefault="00703176" w:rsidP="00715967">
      <w:pPr>
        <w:autoSpaceDE w:val="0"/>
        <w:autoSpaceDN w:val="0"/>
        <w:adjustRightInd w:val="0"/>
        <w:ind w:firstLine="709"/>
        <w:jc w:val="both"/>
      </w:pPr>
      <w:r w:rsidRPr="00ED64B0">
        <w:rPr>
          <w:b/>
        </w:rPr>
        <w:t>7</w:t>
      </w:r>
      <w:r w:rsidR="00A57A8A" w:rsidRPr="00ED64B0">
        <w:rPr>
          <w:b/>
        </w:rPr>
        <w:t xml:space="preserve">. </w:t>
      </w:r>
      <w:r w:rsidR="00A20C96" w:rsidRPr="00ED64B0">
        <w:rPr>
          <w:b/>
        </w:rPr>
        <w:t>Форма продажи (способ приватизации)</w:t>
      </w:r>
      <w:r w:rsidR="00A20C96" w:rsidRPr="00ED64B0">
        <w:t xml:space="preserve"> – аукцион с открытой формой подачи предложений о цене в электронной форме.</w:t>
      </w:r>
    </w:p>
    <w:p w:rsidR="00A20C96" w:rsidRPr="00ED64B0" w:rsidRDefault="00A20C96" w:rsidP="00715967">
      <w:pPr>
        <w:autoSpaceDE w:val="0"/>
        <w:autoSpaceDN w:val="0"/>
        <w:adjustRightInd w:val="0"/>
        <w:ind w:firstLine="709"/>
        <w:jc w:val="both"/>
      </w:pPr>
      <w:proofErr w:type="gramStart"/>
      <w:r w:rsidRPr="00ED64B0">
        <w:t>Аукцион пров</w:t>
      </w:r>
      <w:r w:rsidR="00136B3F">
        <w:t xml:space="preserve">одится: на электронной </w:t>
      </w:r>
      <w:proofErr w:type="spellStart"/>
      <w:r w:rsidR="00136B3F">
        <w:t>площадк</w:t>
      </w:r>
      <w:proofErr w:type="spellEnd"/>
      <w:r w:rsidR="00136B3F">
        <w:t xml:space="preserve"> ООО</w:t>
      </w:r>
      <w:r w:rsidR="00764C32" w:rsidRPr="00764C32">
        <w:rPr>
          <w:szCs w:val="26"/>
        </w:rPr>
        <w:t xml:space="preserve"> </w:t>
      </w:r>
      <w:r w:rsidR="00136B3F">
        <w:rPr>
          <w:szCs w:val="26"/>
        </w:rPr>
        <w:t xml:space="preserve"> </w:t>
      </w:r>
      <w:r w:rsidRPr="00ED64B0">
        <w:t>размещенной на</w:t>
      </w:r>
      <w:r w:rsidR="00590D6E" w:rsidRPr="00ED64B0">
        <w:t xml:space="preserve"> </w:t>
      </w:r>
      <w:r w:rsidRPr="00ED64B0">
        <w:t xml:space="preserve">сайте </w:t>
      </w:r>
      <w:r w:rsidR="00862875">
        <w:t>http://utp.</w:t>
      </w:r>
      <w:r w:rsidR="00C84D84">
        <w:rPr>
          <w:rStyle w:val="a5"/>
        </w:rPr>
        <w:t>,</w:t>
      </w:r>
      <w:hyperlink r:id="rId7" w:history="1">
        <w:r w:rsidR="00136B3F" w:rsidRPr="00764C32">
          <w:rPr>
            <w:rStyle w:val="a5"/>
            <w:bCs/>
          </w:rPr>
          <w:t>http://torgi.gov.ru/</w:t>
        </w:r>
      </w:hyperlink>
      <w:r w:rsidR="00431482">
        <w:rPr>
          <w:rStyle w:val="a5"/>
        </w:rPr>
        <w:t>,</w:t>
      </w:r>
      <w:r w:rsidR="00C84D84" w:rsidRPr="00C84D84">
        <w:rPr>
          <w:rStyle w:val="a5"/>
        </w:rPr>
        <w:t>https://vk.com/away.php?to=http%3A%2F%2Froseltorg.ru&amp;cc_key=</w:t>
      </w:r>
      <w:r w:rsidRPr="00ED64B0">
        <w:t xml:space="preserve"> в сети Интернет, в соответствии с требованиями статьи</w:t>
      </w:r>
      <w:r w:rsidR="00590D6E" w:rsidRPr="00ED64B0">
        <w:t xml:space="preserve"> </w:t>
      </w:r>
      <w:r w:rsidRPr="00ED64B0">
        <w:t>32.1 Федерального закона от 21.12.2001г.</w:t>
      </w:r>
      <w:r w:rsidR="00590D6E" w:rsidRPr="00ED64B0">
        <w:t xml:space="preserve"> </w:t>
      </w:r>
      <w:r w:rsidRPr="00ED64B0">
        <w:t>№178-ФЗ</w:t>
      </w:r>
      <w:r w:rsidR="00590D6E" w:rsidRPr="00ED64B0">
        <w:t xml:space="preserve"> </w:t>
      </w:r>
      <w:r w:rsidRPr="00ED64B0">
        <w:t>«О</w:t>
      </w:r>
      <w:r w:rsidR="00590D6E" w:rsidRPr="00ED64B0">
        <w:t xml:space="preserve"> </w:t>
      </w:r>
      <w:r w:rsidR="00764C32">
        <w:t xml:space="preserve">приватизации государственного </w:t>
      </w:r>
      <w:r w:rsidRPr="00ED64B0">
        <w:t xml:space="preserve">и муниципального имущества» (далее-Федеральный закон), </w:t>
      </w:r>
      <w:r w:rsidR="00B75445" w:rsidRPr="00ED64B0">
        <w:t>п</w:t>
      </w:r>
      <w:r w:rsidRPr="00ED64B0">
        <w:t>оложения об организации</w:t>
      </w:r>
      <w:r w:rsidR="00590D6E" w:rsidRPr="00ED64B0">
        <w:t xml:space="preserve"> </w:t>
      </w:r>
      <w:r w:rsidRPr="00ED64B0">
        <w:t>продажи государственного или муниципального имущества в</w:t>
      </w:r>
      <w:proofErr w:type="gramEnd"/>
      <w:r w:rsidRPr="00ED64B0">
        <w:t xml:space="preserve"> электронной форме, утвержденного постановлением Правительства Российской Федерации от 27 августа</w:t>
      </w:r>
      <w:r w:rsidR="00590D6E" w:rsidRPr="00ED64B0">
        <w:t xml:space="preserve"> </w:t>
      </w:r>
      <w:r w:rsidRPr="00ED64B0">
        <w:t>2012</w:t>
      </w:r>
      <w:r w:rsidR="00590D6E" w:rsidRPr="00ED64B0">
        <w:t xml:space="preserve"> </w:t>
      </w:r>
      <w:r w:rsidRPr="00ED64B0">
        <w:t xml:space="preserve">года № 860, Регламента электронной площадки </w:t>
      </w:r>
      <w:r w:rsidR="00AA5E49">
        <w:t xml:space="preserve"> </w:t>
      </w:r>
      <w:hyperlink r:id="rId8" w:history="1">
        <w:r w:rsidR="00136B3F" w:rsidRPr="00764C32">
          <w:rPr>
            <w:rStyle w:val="a5"/>
            <w:bCs/>
          </w:rPr>
          <w:t>http://torgi.gov.ru/</w:t>
        </w:r>
      </w:hyperlink>
      <w:r w:rsidR="00136B3F" w:rsidRPr="00ED64B0">
        <w:t xml:space="preserve"> </w:t>
      </w:r>
      <w:r w:rsidR="00C84D84">
        <w:t xml:space="preserve">, </w:t>
      </w:r>
      <w:r w:rsidR="00C84D84" w:rsidRPr="00C84D84">
        <w:t xml:space="preserve">https://vk.com/away.php?to=http%3A%2F%2Froseltorg.ru&amp;cc_key= </w:t>
      </w:r>
      <w:r w:rsidR="00C84D84">
        <w:t xml:space="preserve"> </w:t>
      </w:r>
      <w:r w:rsidRPr="00ED64B0">
        <w:t>(далее – ЭП).</w:t>
      </w:r>
    </w:p>
    <w:p w:rsidR="00A20C96" w:rsidRPr="00224C4A" w:rsidRDefault="00703176" w:rsidP="007159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FF0000"/>
        </w:rPr>
      </w:pPr>
      <w:r w:rsidRPr="00ED64B0">
        <w:rPr>
          <w:b/>
          <w:bCs/>
        </w:rPr>
        <w:t>8</w:t>
      </w:r>
      <w:r w:rsidR="00A57A8A" w:rsidRPr="00ED64B0">
        <w:rPr>
          <w:b/>
          <w:bCs/>
        </w:rPr>
        <w:t xml:space="preserve">. </w:t>
      </w:r>
      <w:r w:rsidR="00A20C96" w:rsidRPr="00ED64B0">
        <w:rPr>
          <w:b/>
          <w:bCs/>
        </w:rPr>
        <w:t xml:space="preserve">Начало приема заявок на участие в аукционе </w:t>
      </w:r>
      <w:r w:rsidR="00A20C96" w:rsidRPr="00ED64B0">
        <w:t>–</w:t>
      </w:r>
      <w:r w:rsidR="00066A04">
        <w:t xml:space="preserve"> </w:t>
      </w:r>
      <w:r w:rsidR="001807B6" w:rsidRPr="001807B6">
        <w:rPr>
          <w:color w:val="FF0000"/>
        </w:rPr>
        <w:t>1</w:t>
      </w:r>
      <w:r w:rsidR="00DC44AF">
        <w:rPr>
          <w:color w:val="FF0000"/>
        </w:rPr>
        <w:t>6</w:t>
      </w:r>
      <w:r w:rsidR="001807B6" w:rsidRPr="001807B6">
        <w:rPr>
          <w:color w:val="FF0000"/>
        </w:rPr>
        <w:t xml:space="preserve"> августа</w:t>
      </w:r>
      <w:r w:rsidR="00224C4A" w:rsidRPr="001807B6">
        <w:rPr>
          <w:b/>
          <w:bCs/>
          <w:color w:val="FF0000"/>
        </w:rPr>
        <w:t xml:space="preserve"> </w:t>
      </w:r>
      <w:r w:rsidR="00224C4A">
        <w:rPr>
          <w:b/>
          <w:bCs/>
          <w:color w:val="FF0000"/>
        </w:rPr>
        <w:t>2022</w:t>
      </w:r>
      <w:r w:rsidR="00431482">
        <w:rPr>
          <w:b/>
          <w:bCs/>
          <w:color w:val="FF0000"/>
        </w:rPr>
        <w:t>,</w:t>
      </w:r>
      <w:r w:rsidR="001807B6">
        <w:rPr>
          <w:b/>
          <w:bCs/>
          <w:color w:val="FF0000"/>
        </w:rPr>
        <w:t xml:space="preserve"> 17</w:t>
      </w:r>
      <w:r w:rsidR="00431482">
        <w:rPr>
          <w:b/>
          <w:bCs/>
          <w:color w:val="FF0000"/>
        </w:rPr>
        <w:t xml:space="preserve"> час 30мин.</w:t>
      </w:r>
    </w:p>
    <w:p w:rsidR="00A20C96" w:rsidRPr="001807B6" w:rsidRDefault="00B006F7" w:rsidP="00B006F7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bCs/>
        </w:rPr>
        <w:t xml:space="preserve">           </w:t>
      </w:r>
      <w:r w:rsidR="00703176" w:rsidRPr="00ED64B0">
        <w:rPr>
          <w:b/>
          <w:bCs/>
        </w:rPr>
        <w:t>9</w:t>
      </w:r>
      <w:r>
        <w:rPr>
          <w:b/>
          <w:bCs/>
        </w:rPr>
        <w:t>.</w:t>
      </w:r>
      <w:r w:rsidR="00A20C96" w:rsidRPr="00ED64B0">
        <w:rPr>
          <w:b/>
          <w:bCs/>
        </w:rPr>
        <w:t xml:space="preserve">Окончание приема заявок на участие в аукционе </w:t>
      </w:r>
      <w:r w:rsidR="00A20C96" w:rsidRPr="00ED64B0">
        <w:t>–</w:t>
      </w:r>
      <w:r w:rsidR="00066A04">
        <w:t xml:space="preserve"> </w:t>
      </w:r>
      <w:r w:rsidR="00DC44AF">
        <w:rPr>
          <w:color w:val="FF0000"/>
        </w:rPr>
        <w:t>16</w:t>
      </w:r>
      <w:r w:rsidR="001807B6" w:rsidRPr="001807B6">
        <w:rPr>
          <w:color w:val="FF0000"/>
        </w:rPr>
        <w:t xml:space="preserve"> сентября</w:t>
      </w:r>
      <w:r w:rsidR="00066A04" w:rsidRPr="001807B6">
        <w:rPr>
          <w:color w:val="FF0000"/>
        </w:rPr>
        <w:t xml:space="preserve"> </w:t>
      </w:r>
      <w:r w:rsidR="00224C4A" w:rsidRPr="001807B6">
        <w:rPr>
          <w:b/>
          <w:color w:val="FF0000"/>
        </w:rPr>
        <w:t>2022</w:t>
      </w:r>
      <w:r w:rsidRPr="001807B6">
        <w:rPr>
          <w:b/>
          <w:color w:val="FF0000"/>
        </w:rPr>
        <w:t>, 12</w:t>
      </w:r>
      <w:r w:rsidR="001807B6">
        <w:rPr>
          <w:b/>
          <w:color w:val="FF0000"/>
        </w:rPr>
        <w:t xml:space="preserve"> </w:t>
      </w:r>
      <w:r w:rsidRPr="001807B6">
        <w:rPr>
          <w:b/>
          <w:color w:val="FF0000"/>
        </w:rPr>
        <w:t>час 30 мин</w:t>
      </w:r>
    </w:p>
    <w:p w:rsidR="00A20C96" w:rsidRPr="00ED64B0" w:rsidRDefault="00A20C96" w:rsidP="0071596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D64B0">
        <w:t xml:space="preserve">Заявки и документы претендентов на участие в торгах принимаются: в электронной форме посредством системы электронного документооборота на сайте ЭП, </w:t>
      </w:r>
      <w:hyperlink r:id="rId9" w:history="1">
        <w:r w:rsidR="00136B3F" w:rsidRPr="00764C32">
          <w:rPr>
            <w:rStyle w:val="a5"/>
            <w:bCs/>
          </w:rPr>
          <w:t>http://torgi.gov.ru/</w:t>
        </w:r>
      </w:hyperlink>
      <w:r w:rsidRPr="00ED64B0">
        <w:t>,</w:t>
      </w:r>
      <w:r w:rsidR="00431482">
        <w:t xml:space="preserve"> </w:t>
      </w:r>
      <w:r w:rsidR="00C84D84" w:rsidRPr="00C84D84">
        <w:t>https://vk.com/away.php?to=http%3A%2F%2Froseltorg.ru&amp;cc_key=</w:t>
      </w:r>
      <w:r w:rsidRPr="00ED64B0">
        <w:t xml:space="preserve"> через оператора ЭП, в соответствии с их регламентом.</w:t>
      </w:r>
    </w:p>
    <w:p w:rsidR="00A20C96" w:rsidRPr="00B006F7" w:rsidRDefault="00703176" w:rsidP="0071596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943634"/>
        </w:rPr>
      </w:pPr>
      <w:r w:rsidRPr="00ED64B0">
        <w:rPr>
          <w:b/>
          <w:bCs/>
        </w:rPr>
        <w:t>10</w:t>
      </w:r>
      <w:r w:rsidR="00A57A8A" w:rsidRPr="00ED64B0">
        <w:rPr>
          <w:b/>
          <w:bCs/>
        </w:rPr>
        <w:t xml:space="preserve">. </w:t>
      </w:r>
      <w:r w:rsidR="00A20C96" w:rsidRPr="00ED64B0">
        <w:rPr>
          <w:b/>
          <w:bCs/>
        </w:rPr>
        <w:t>Дата определения участников аукциона –</w:t>
      </w:r>
      <w:r w:rsidR="00DC44AF">
        <w:rPr>
          <w:b/>
          <w:bCs/>
          <w:color w:val="FF0000"/>
        </w:rPr>
        <w:t>16</w:t>
      </w:r>
      <w:r w:rsidR="001807B6" w:rsidRPr="001807B6">
        <w:rPr>
          <w:b/>
          <w:bCs/>
          <w:color w:val="FF0000"/>
        </w:rPr>
        <w:t xml:space="preserve"> сентября</w:t>
      </w:r>
      <w:r w:rsidR="00224C4A" w:rsidRPr="001807B6">
        <w:rPr>
          <w:b/>
          <w:bCs/>
          <w:color w:val="FF0000"/>
        </w:rPr>
        <w:t xml:space="preserve"> 2022</w:t>
      </w:r>
      <w:r w:rsidR="00B006F7" w:rsidRPr="00B006F7">
        <w:rPr>
          <w:b/>
          <w:bCs/>
          <w:color w:val="FF0000"/>
        </w:rPr>
        <w:t xml:space="preserve">, </w:t>
      </w:r>
      <w:r w:rsidR="00B006F7">
        <w:rPr>
          <w:b/>
          <w:bCs/>
          <w:color w:val="FF0000"/>
        </w:rPr>
        <w:t>13 час 30 мин</w:t>
      </w:r>
    </w:p>
    <w:p w:rsidR="00A172CF" w:rsidRDefault="00703176" w:rsidP="0071596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943634"/>
          <w:u w:val="single"/>
        </w:rPr>
      </w:pPr>
      <w:r w:rsidRPr="00ED64B0">
        <w:rPr>
          <w:b/>
          <w:bCs/>
        </w:rPr>
        <w:t>11</w:t>
      </w:r>
      <w:r w:rsidR="00B006F7">
        <w:rPr>
          <w:b/>
          <w:bCs/>
        </w:rPr>
        <w:t xml:space="preserve">. </w:t>
      </w:r>
      <w:r w:rsidR="00A20C96" w:rsidRPr="00ED64B0">
        <w:rPr>
          <w:b/>
          <w:bCs/>
        </w:rPr>
        <w:t>Проведение аукциона (</w:t>
      </w:r>
      <w:r w:rsidR="00A20C96" w:rsidRPr="00ED64B0">
        <w:rPr>
          <w:bCs/>
        </w:rPr>
        <w:t xml:space="preserve">дата, время начала приема предложений по цене </w:t>
      </w:r>
      <w:r w:rsidR="00A20C96" w:rsidRPr="00ED64B0">
        <w:rPr>
          <w:bCs/>
        </w:rPr>
        <w:br/>
        <w:t>от участников аукциона)</w:t>
      </w:r>
      <w:r w:rsidR="00A20C96" w:rsidRPr="00ED64B0">
        <w:rPr>
          <w:b/>
          <w:bCs/>
        </w:rPr>
        <w:t xml:space="preserve"> </w:t>
      </w:r>
      <w:r w:rsidR="001807B6" w:rsidRPr="001807B6">
        <w:rPr>
          <w:b/>
          <w:bCs/>
          <w:color w:val="FF0000"/>
        </w:rPr>
        <w:t>1</w:t>
      </w:r>
      <w:r w:rsidR="00DC44AF">
        <w:rPr>
          <w:b/>
          <w:bCs/>
          <w:color w:val="FF0000"/>
        </w:rPr>
        <w:t>9</w:t>
      </w:r>
      <w:r w:rsidR="001807B6" w:rsidRPr="001807B6">
        <w:rPr>
          <w:b/>
          <w:bCs/>
          <w:color w:val="FF0000"/>
        </w:rPr>
        <w:t xml:space="preserve"> сентября</w:t>
      </w:r>
      <w:r w:rsidR="00B006F7" w:rsidRPr="001807B6">
        <w:rPr>
          <w:b/>
          <w:bCs/>
          <w:color w:val="FF0000"/>
        </w:rPr>
        <w:t xml:space="preserve"> </w:t>
      </w:r>
      <w:r w:rsidR="00A20C96" w:rsidRPr="001807B6">
        <w:rPr>
          <w:b/>
          <w:bCs/>
          <w:color w:val="FF0000"/>
          <w:u w:val="single"/>
        </w:rPr>
        <w:t>202</w:t>
      </w:r>
      <w:r w:rsidR="00224C4A" w:rsidRPr="001807B6">
        <w:rPr>
          <w:b/>
          <w:bCs/>
          <w:color w:val="FF0000"/>
          <w:u w:val="single"/>
        </w:rPr>
        <w:t>2</w:t>
      </w:r>
      <w:r w:rsidR="00A20C96" w:rsidRPr="001807B6">
        <w:rPr>
          <w:b/>
          <w:bCs/>
          <w:color w:val="FF0000"/>
          <w:u w:val="single"/>
        </w:rPr>
        <w:t xml:space="preserve"> </w:t>
      </w:r>
      <w:r w:rsidR="00A20C96" w:rsidRPr="00ED64B0">
        <w:rPr>
          <w:b/>
          <w:bCs/>
          <w:color w:val="943634"/>
          <w:u w:val="single"/>
        </w:rPr>
        <w:t xml:space="preserve">года в </w:t>
      </w:r>
      <w:r w:rsidR="00B006F7">
        <w:rPr>
          <w:b/>
          <w:bCs/>
          <w:color w:val="943634"/>
          <w:u w:val="single"/>
        </w:rPr>
        <w:t>09</w:t>
      </w:r>
      <w:r w:rsidR="00A20C96" w:rsidRPr="00ED64B0">
        <w:rPr>
          <w:b/>
          <w:bCs/>
          <w:color w:val="943634"/>
          <w:u w:val="single"/>
        </w:rPr>
        <w:t xml:space="preserve"> часов 00 минут (время московское).</w:t>
      </w:r>
      <w:r w:rsidR="00EF7784">
        <w:rPr>
          <w:b/>
          <w:bCs/>
          <w:color w:val="943634"/>
          <w:u w:val="single"/>
        </w:rPr>
        <w:t xml:space="preserve"> </w:t>
      </w:r>
    </w:p>
    <w:p w:rsidR="00A20C96" w:rsidRPr="00ED64B0" w:rsidRDefault="00A15C18" w:rsidP="0071596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943634"/>
        </w:rPr>
      </w:pPr>
      <w:r w:rsidRPr="00ED64B0">
        <w:rPr>
          <w:b/>
          <w:bCs/>
        </w:rPr>
        <w:t>1</w:t>
      </w:r>
      <w:r w:rsidR="00703176" w:rsidRPr="00ED64B0">
        <w:rPr>
          <w:b/>
          <w:bCs/>
        </w:rPr>
        <w:t>2</w:t>
      </w:r>
      <w:r w:rsidRPr="00ED64B0">
        <w:rPr>
          <w:b/>
          <w:bCs/>
        </w:rPr>
        <w:t>.</w:t>
      </w:r>
      <w:r w:rsidR="00A57A8A" w:rsidRPr="00ED64B0">
        <w:rPr>
          <w:b/>
          <w:bCs/>
        </w:rPr>
        <w:t xml:space="preserve"> </w:t>
      </w:r>
      <w:r w:rsidR="00A20C96" w:rsidRPr="00ED64B0">
        <w:rPr>
          <w:b/>
          <w:bCs/>
        </w:rPr>
        <w:t>Подведение итогов аукциона:</w:t>
      </w:r>
      <w:r w:rsidR="00A20C96" w:rsidRPr="00ED64B0">
        <w:t xml:space="preserve"> осуществляется в день его проведения, </w:t>
      </w:r>
      <w:r w:rsidR="00A20C96" w:rsidRPr="00ED64B0">
        <w:br/>
      </w:r>
      <w:r w:rsidR="001807B6">
        <w:rPr>
          <w:b/>
          <w:color w:val="FF0000"/>
        </w:rPr>
        <w:t>1</w:t>
      </w:r>
      <w:r w:rsidR="00DC44AF">
        <w:rPr>
          <w:b/>
          <w:color w:val="FF0000"/>
        </w:rPr>
        <w:t>9</w:t>
      </w:r>
      <w:bookmarkStart w:id="2" w:name="_GoBack"/>
      <w:bookmarkEnd w:id="2"/>
      <w:r w:rsidR="001807B6">
        <w:rPr>
          <w:b/>
          <w:color w:val="FF0000"/>
        </w:rPr>
        <w:t xml:space="preserve"> сентября</w:t>
      </w:r>
      <w:r w:rsidR="00A20C96" w:rsidRPr="00224C4A">
        <w:rPr>
          <w:b/>
          <w:color w:val="FF0000"/>
        </w:rPr>
        <w:t xml:space="preserve"> 202</w:t>
      </w:r>
      <w:r w:rsidR="00224C4A" w:rsidRPr="00224C4A">
        <w:rPr>
          <w:b/>
          <w:color w:val="FF0000"/>
        </w:rPr>
        <w:t>2</w:t>
      </w:r>
      <w:r w:rsidR="00A20C96" w:rsidRPr="00224C4A">
        <w:rPr>
          <w:b/>
          <w:color w:val="FF0000"/>
        </w:rPr>
        <w:t xml:space="preserve"> года</w:t>
      </w:r>
      <w:r w:rsidR="00A20C96" w:rsidRPr="00ED64B0">
        <w:rPr>
          <w:b/>
          <w:color w:val="943634"/>
        </w:rPr>
        <w:t>.</w:t>
      </w:r>
      <w:r w:rsidR="00EF7784">
        <w:rPr>
          <w:b/>
          <w:color w:val="943634"/>
        </w:rPr>
        <w:t xml:space="preserve">  </w:t>
      </w:r>
    </w:p>
    <w:p w:rsidR="00A20C96" w:rsidRPr="00ED64B0" w:rsidRDefault="00A20C96" w:rsidP="00715967">
      <w:pPr>
        <w:ind w:firstLine="709"/>
        <w:jc w:val="both"/>
      </w:pPr>
      <w:r w:rsidRPr="00ED64B0">
        <w:t xml:space="preserve">Победителем аукциона признается участник, предложивший наиболее высокую цену имущества. </w:t>
      </w:r>
    </w:p>
    <w:p w:rsidR="00A20C96" w:rsidRPr="00ED64B0" w:rsidRDefault="00A20C96" w:rsidP="00715967">
      <w:pPr>
        <w:ind w:firstLine="709"/>
        <w:jc w:val="both"/>
      </w:pPr>
      <w:r w:rsidRPr="00ED64B0">
        <w:t>Торговая сессия проводится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20C96" w:rsidRPr="00ED64B0" w:rsidRDefault="00A20C96" w:rsidP="00715967">
      <w:pPr>
        <w:ind w:firstLine="709"/>
        <w:jc w:val="both"/>
      </w:pPr>
      <w:r w:rsidRPr="00ED64B0"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A20C96" w:rsidRPr="00ED64B0" w:rsidRDefault="00A20C96" w:rsidP="00715967">
      <w:pPr>
        <w:ind w:firstLine="709"/>
        <w:jc w:val="both"/>
      </w:pPr>
      <w:r w:rsidRPr="00ED64B0"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A20C96" w:rsidRPr="00ED64B0" w:rsidRDefault="00A20C96" w:rsidP="00715967">
      <w:pPr>
        <w:ind w:firstLine="709"/>
        <w:jc w:val="both"/>
      </w:pPr>
      <w:r w:rsidRPr="00ED64B0">
        <w:lastRenderedPageBreak/>
        <w:t>В случае, если в течение указанного времени не поступило ни одного предложения о цене, аукцион с помощью программно-аппаратных средств ЭП завершается.</w:t>
      </w:r>
    </w:p>
    <w:p w:rsidR="00A20C96" w:rsidRPr="00ED64B0" w:rsidRDefault="00A20C96" w:rsidP="00715967">
      <w:pPr>
        <w:ind w:firstLine="709"/>
        <w:jc w:val="both"/>
      </w:pPr>
      <w:r w:rsidRPr="00ED64B0">
        <w:t>В случае, если в течение указанного времени поступило предложение о начальной цене, то время для представления следующих предложений</w:t>
      </w:r>
      <w:r w:rsidR="005E2756" w:rsidRPr="00ED64B0">
        <w:t xml:space="preserve"> по</w:t>
      </w:r>
      <w:r w:rsidRPr="00ED64B0">
        <w:t xml:space="preserve"> цене продлевается на 10 (десять) минут со времени представления каждого следующего предложения.</w:t>
      </w:r>
    </w:p>
    <w:p w:rsidR="00A20C96" w:rsidRPr="00ED64B0" w:rsidRDefault="00A20C96" w:rsidP="00715967">
      <w:pPr>
        <w:ind w:firstLine="709"/>
        <w:jc w:val="both"/>
      </w:pPr>
      <w:r w:rsidRPr="00ED64B0"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ЭП завершается.</w:t>
      </w:r>
    </w:p>
    <w:p w:rsidR="00A20C96" w:rsidRPr="00ED64B0" w:rsidRDefault="00A20C96" w:rsidP="00715967">
      <w:pPr>
        <w:ind w:firstLine="709"/>
        <w:jc w:val="both"/>
      </w:pPr>
      <w:r w:rsidRPr="00ED64B0">
        <w:t>Аукцион признается несостоявшимся в следующих случаях:</w:t>
      </w:r>
    </w:p>
    <w:p w:rsidR="00A20C96" w:rsidRPr="00ED64B0" w:rsidRDefault="00A20C96" w:rsidP="00715967">
      <w:pPr>
        <w:ind w:firstLine="709"/>
        <w:jc w:val="both"/>
      </w:pPr>
      <w:r w:rsidRPr="00ED64B0">
        <w:t xml:space="preserve">- не было подано ни одной заявки на участие в аукционе либо ни один из </w:t>
      </w:r>
      <w:r w:rsidR="00821265" w:rsidRPr="00ED64B0">
        <w:t>п</w:t>
      </w:r>
      <w:r w:rsidRPr="00ED64B0">
        <w:t>ретендентов не признан участником;</w:t>
      </w:r>
    </w:p>
    <w:p w:rsidR="00A20C96" w:rsidRPr="00ED64B0" w:rsidRDefault="00A20C96" w:rsidP="00715967">
      <w:pPr>
        <w:ind w:firstLine="709"/>
        <w:jc w:val="both"/>
      </w:pPr>
      <w:r w:rsidRPr="00ED64B0">
        <w:t>- принято решение о признании только одного Претендента Участником;</w:t>
      </w:r>
    </w:p>
    <w:p w:rsidR="00A20C96" w:rsidRPr="00ED64B0" w:rsidRDefault="00A20C96" w:rsidP="00715967">
      <w:pPr>
        <w:ind w:firstLine="709"/>
        <w:jc w:val="both"/>
      </w:pPr>
      <w:r w:rsidRPr="00ED64B0">
        <w:t>- ни один из Участников не сделал предложение о цене.</w:t>
      </w:r>
    </w:p>
    <w:p w:rsidR="00A20C96" w:rsidRPr="00ED64B0" w:rsidRDefault="00A20C96" w:rsidP="00715967">
      <w:pPr>
        <w:ind w:firstLine="709"/>
        <w:jc w:val="both"/>
      </w:pPr>
      <w:r w:rsidRPr="00ED64B0">
        <w:t>Решение о признании аукциона несостоявшимся оформляется протоколом об итогах аукциона</w:t>
      </w:r>
      <w:r w:rsidR="00590D6E" w:rsidRPr="00ED64B0">
        <w:t xml:space="preserve"> и размещается на сайтах в системе интернет</w:t>
      </w:r>
      <w:r w:rsidRPr="00ED64B0">
        <w:t>.</w:t>
      </w:r>
    </w:p>
    <w:p w:rsidR="00A20C96" w:rsidRPr="00ED64B0" w:rsidRDefault="00A15C18" w:rsidP="00715967">
      <w:pPr>
        <w:ind w:firstLine="709"/>
        <w:jc w:val="both"/>
      </w:pPr>
      <w:r w:rsidRPr="00ED64B0">
        <w:rPr>
          <w:b/>
        </w:rPr>
        <w:t>1</w:t>
      </w:r>
      <w:r w:rsidR="00703176" w:rsidRPr="00ED64B0">
        <w:rPr>
          <w:b/>
        </w:rPr>
        <w:t>3</w:t>
      </w:r>
      <w:r w:rsidR="00B52ACC" w:rsidRPr="00ED64B0">
        <w:rPr>
          <w:b/>
        </w:rPr>
        <w:t xml:space="preserve">. </w:t>
      </w:r>
      <w:r w:rsidR="00A20C96" w:rsidRPr="00ED64B0">
        <w:rPr>
          <w:b/>
        </w:rPr>
        <w:t xml:space="preserve">Срок заключения договора купли-продажи: </w:t>
      </w:r>
      <w:r w:rsidR="000B7369">
        <w:t>не раньше чем через десять</w:t>
      </w:r>
      <w:r w:rsidR="00511BD7" w:rsidRPr="00ED64B0">
        <w:t xml:space="preserve"> календарных </w:t>
      </w:r>
      <w:r w:rsidR="00A20C96" w:rsidRPr="00ED64B0">
        <w:t xml:space="preserve">дней </w:t>
      </w:r>
      <w:proofErr w:type="gramStart"/>
      <w:r w:rsidR="00A20C96" w:rsidRPr="00ED64B0">
        <w:t>с даты проведения</w:t>
      </w:r>
      <w:proofErr w:type="gramEnd"/>
      <w:r w:rsidR="00A20C96" w:rsidRPr="00ED64B0">
        <w:t xml:space="preserve"> аукциона.</w:t>
      </w:r>
    </w:p>
    <w:p w:rsidR="00A20C96" w:rsidRPr="00ED64B0" w:rsidRDefault="00A20C96" w:rsidP="00715967">
      <w:pPr>
        <w:ind w:firstLine="709"/>
        <w:jc w:val="both"/>
      </w:pPr>
      <w:r w:rsidRPr="00ED64B0">
        <w:t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A20C96" w:rsidRPr="00ED64B0" w:rsidRDefault="00A20C96" w:rsidP="00715967">
      <w:pPr>
        <w:ind w:firstLine="709"/>
        <w:jc w:val="both"/>
      </w:pPr>
      <w:r w:rsidRPr="00ED64B0">
        <w:rPr>
          <w:b/>
        </w:rPr>
        <w:t xml:space="preserve">Условия и срок платежа по объекту: </w:t>
      </w:r>
      <w:r w:rsidRPr="00ED64B0">
        <w:t xml:space="preserve">единовременно, в течение 10 банковских дней со дня заключения договора купли-продажи на расчетный счет Продавца: </w:t>
      </w:r>
    </w:p>
    <w:p w:rsidR="00E874ED" w:rsidRPr="00ED64B0" w:rsidRDefault="00E874ED" w:rsidP="00715967">
      <w:pPr>
        <w:ind w:firstLine="709"/>
        <w:rPr>
          <w:b/>
        </w:rPr>
      </w:pPr>
      <w:r w:rsidRPr="00ED64B0">
        <w:rPr>
          <w:b/>
        </w:rPr>
        <w:t>ИНН 2921009628/КПП    292101001</w:t>
      </w:r>
    </w:p>
    <w:p w:rsidR="005F346C" w:rsidRPr="00672A1E" w:rsidRDefault="005F346C" w:rsidP="00715967">
      <w:pPr>
        <w:pStyle w:val="a6"/>
        <w:spacing w:line="240" w:lineRule="auto"/>
        <w:ind w:firstLine="709"/>
        <w:jc w:val="both"/>
      </w:pPr>
      <w:r w:rsidRPr="00672A1E">
        <w:t>ОКТМО 1165240</w:t>
      </w:r>
      <w:r w:rsidR="00785AC1" w:rsidRPr="00672A1E">
        <w:t>8101</w:t>
      </w:r>
    </w:p>
    <w:p w:rsidR="005F346C" w:rsidRPr="00672A1E" w:rsidRDefault="005F346C" w:rsidP="00715967">
      <w:pPr>
        <w:pStyle w:val="a6"/>
        <w:spacing w:line="240" w:lineRule="auto"/>
        <w:ind w:firstLine="709"/>
        <w:jc w:val="both"/>
      </w:pPr>
      <w:r w:rsidRPr="00672A1E">
        <w:t xml:space="preserve">Банк: </w:t>
      </w:r>
      <w:r w:rsidR="00E874ED" w:rsidRPr="00672A1E">
        <w:t>ОТДЕЛЕНИЕ АРХАНГЕЛЬСК БАНКА РОССИИ//УФК по Архангельской области и Ненецкому автономному округу г. Архангельск</w:t>
      </w:r>
    </w:p>
    <w:p w:rsidR="005F346C" w:rsidRPr="00672A1E" w:rsidRDefault="005F346C" w:rsidP="00715967">
      <w:pPr>
        <w:pStyle w:val="a6"/>
        <w:spacing w:line="240" w:lineRule="auto"/>
        <w:ind w:firstLine="709"/>
        <w:jc w:val="both"/>
      </w:pPr>
      <w:r w:rsidRPr="00672A1E">
        <w:t>БИК 0</w:t>
      </w:r>
      <w:r w:rsidR="00E874ED" w:rsidRPr="00672A1E">
        <w:t>1</w:t>
      </w:r>
      <w:r w:rsidRPr="00672A1E">
        <w:t>1117</w:t>
      </w:r>
      <w:r w:rsidR="00E874ED" w:rsidRPr="00672A1E">
        <w:t>4</w:t>
      </w:r>
      <w:r w:rsidRPr="00672A1E">
        <w:t>01</w:t>
      </w:r>
    </w:p>
    <w:p w:rsidR="005F346C" w:rsidRPr="004922E2" w:rsidRDefault="005F346C" w:rsidP="00715967">
      <w:pPr>
        <w:pStyle w:val="a6"/>
        <w:spacing w:line="240" w:lineRule="auto"/>
        <w:ind w:firstLine="709"/>
        <w:jc w:val="both"/>
      </w:pPr>
      <w:r w:rsidRPr="004922E2">
        <w:t xml:space="preserve">Р/СЧЁТ </w:t>
      </w:r>
      <w:r w:rsidR="00E874ED" w:rsidRPr="004922E2">
        <w:t>03232643116524082400</w:t>
      </w:r>
    </w:p>
    <w:p w:rsidR="00E874ED" w:rsidRPr="004922E2" w:rsidRDefault="00E874ED" w:rsidP="00715967">
      <w:pPr>
        <w:pStyle w:val="a6"/>
        <w:spacing w:line="240" w:lineRule="auto"/>
        <w:ind w:firstLine="709"/>
        <w:jc w:val="both"/>
      </w:pPr>
      <w:r w:rsidRPr="004922E2">
        <w:t>к/</w:t>
      </w:r>
      <w:proofErr w:type="spellStart"/>
      <w:r w:rsidRPr="004922E2">
        <w:t>сч</w:t>
      </w:r>
      <w:proofErr w:type="spellEnd"/>
      <w:r w:rsidRPr="004922E2">
        <w:t xml:space="preserve"> 40102810045370000016</w:t>
      </w:r>
    </w:p>
    <w:p w:rsidR="005F346C" w:rsidRPr="004922E2" w:rsidRDefault="005F346C" w:rsidP="00715967">
      <w:pPr>
        <w:pStyle w:val="a6"/>
        <w:spacing w:line="240" w:lineRule="auto"/>
        <w:ind w:firstLine="709"/>
        <w:jc w:val="both"/>
      </w:pPr>
      <w:r w:rsidRPr="004922E2">
        <w:rPr>
          <w:u w:val="single"/>
        </w:rPr>
        <w:t>Получатель</w:t>
      </w:r>
      <w:r w:rsidRPr="004922E2">
        <w:t xml:space="preserve">: </w:t>
      </w:r>
      <w:r w:rsidR="00E874ED" w:rsidRPr="004922E2">
        <w:t>УФК по Архангельской области и Ненецкому автономному округу (Администрация муниципального образования «Заостровское»)</w:t>
      </w:r>
      <w:r w:rsidRPr="004922E2">
        <w:t xml:space="preserve"> </w:t>
      </w:r>
      <w:proofErr w:type="spellStart"/>
      <w:r w:rsidRPr="004922E2">
        <w:t>л.с</w:t>
      </w:r>
      <w:proofErr w:type="spellEnd"/>
      <w:r w:rsidRPr="004922E2">
        <w:t>. </w:t>
      </w:r>
      <w:r w:rsidR="00E874ED" w:rsidRPr="004922E2">
        <w:t>05243005000</w:t>
      </w:r>
      <w:r w:rsidRPr="004922E2">
        <w:t>).</w:t>
      </w:r>
    </w:p>
    <w:p w:rsidR="005F346C" w:rsidRPr="004922E2" w:rsidRDefault="005F346C" w:rsidP="00715967">
      <w:pPr>
        <w:pStyle w:val="a6"/>
        <w:spacing w:line="240" w:lineRule="auto"/>
        <w:ind w:firstLine="709"/>
        <w:jc w:val="both"/>
      </w:pPr>
      <w:r w:rsidRPr="004922E2">
        <w:t>КБК 30311402053100000410</w:t>
      </w:r>
    </w:p>
    <w:p w:rsidR="005F346C" w:rsidRPr="00672A1E" w:rsidRDefault="005F346C" w:rsidP="00715967">
      <w:pPr>
        <w:pStyle w:val="a6"/>
        <w:spacing w:line="240" w:lineRule="auto"/>
        <w:ind w:firstLine="709"/>
        <w:jc w:val="both"/>
      </w:pPr>
      <w:r w:rsidRPr="004922E2">
        <w:rPr>
          <w:color w:val="000000"/>
        </w:rPr>
        <w:t>«Назначение платежа» «Доходы от продажи имущества по договору купли-продажи  №___ от ______._______.202</w:t>
      </w:r>
      <w:r w:rsidR="00431482">
        <w:rPr>
          <w:color w:val="000000"/>
        </w:rPr>
        <w:t>2</w:t>
      </w:r>
      <w:r w:rsidRPr="004922E2">
        <w:rPr>
          <w:color w:val="000000"/>
        </w:rPr>
        <w:t xml:space="preserve"> г.».</w:t>
      </w:r>
    </w:p>
    <w:p w:rsidR="00A20C96" w:rsidRPr="00ED64B0" w:rsidRDefault="00A20C96" w:rsidP="00715967">
      <w:pPr>
        <w:ind w:firstLine="709"/>
        <w:jc w:val="both"/>
      </w:pPr>
      <w:r w:rsidRPr="00672A1E">
        <w:t>В счет оплаты засчитывается сумма внесенного задатка.</w:t>
      </w:r>
    </w:p>
    <w:p w:rsidR="00A20C96" w:rsidRPr="00ED64B0" w:rsidRDefault="00A20C96" w:rsidP="00715967">
      <w:pPr>
        <w:ind w:firstLine="709"/>
        <w:jc w:val="both"/>
      </w:pPr>
      <w:r w:rsidRPr="00ED64B0">
        <w:rPr>
          <w:b/>
        </w:rPr>
        <w:t>Законное средство платежа</w:t>
      </w:r>
      <w:r w:rsidRPr="00ED64B0">
        <w:t>: валюта Российской Федерации.</w:t>
      </w:r>
    </w:p>
    <w:p w:rsidR="00A20C96" w:rsidRPr="00ED64B0" w:rsidRDefault="00A20C96" w:rsidP="00715967">
      <w:pPr>
        <w:ind w:firstLine="709"/>
        <w:jc w:val="both"/>
      </w:pPr>
      <w:r w:rsidRPr="00ED64B0"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  <w:r w:rsidR="00B52ACC" w:rsidRPr="00ED64B0">
        <w:t xml:space="preserve"> </w:t>
      </w:r>
      <w:r w:rsidR="00B52ACC" w:rsidRPr="00ED64B0">
        <w:rPr>
          <w:rFonts w:eastAsiaTheme="minorHAnsi"/>
          <w:bCs/>
          <w:lang w:eastAsia="en-US"/>
        </w:rPr>
        <w:t xml:space="preserve">Порядок возврата определяется регламентом работы электронной площадки Организатора </w:t>
      </w:r>
      <w:hyperlink r:id="rId10" w:history="1">
        <w:r w:rsidR="00136B3F" w:rsidRPr="00764C32">
          <w:rPr>
            <w:rStyle w:val="a5"/>
            <w:bCs/>
          </w:rPr>
          <w:t>http://torgi.gov.ru/</w:t>
        </w:r>
      </w:hyperlink>
      <w:r w:rsidR="00C84D84">
        <w:rPr>
          <w:rFonts w:eastAsiaTheme="minorHAnsi"/>
          <w:bCs/>
          <w:lang w:eastAsia="en-US"/>
        </w:rPr>
        <w:t xml:space="preserve">, </w:t>
      </w:r>
      <w:r w:rsidR="00C84D84" w:rsidRPr="00C84D84">
        <w:rPr>
          <w:rFonts w:eastAsiaTheme="minorHAnsi"/>
          <w:bCs/>
          <w:lang w:eastAsia="en-US"/>
        </w:rPr>
        <w:t>https://vk.com/away.php?to=http%3A%2F%2Froseltorg.ru&amp;cc_key=</w:t>
      </w:r>
    </w:p>
    <w:p w:rsidR="00A15C18" w:rsidRPr="00ED64B0" w:rsidRDefault="00A15C18" w:rsidP="00715967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821265" w:rsidRPr="00ED64B0" w:rsidRDefault="00821265" w:rsidP="00715967">
      <w:pPr>
        <w:ind w:firstLine="709"/>
        <w:jc w:val="both"/>
        <w:rPr>
          <w:b/>
        </w:rPr>
      </w:pPr>
      <w:r w:rsidRPr="00ED64B0">
        <w:rPr>
          <w:rFonts w:eastAsiaTheme="minorHAnsi"/>
          <w:b/>
          <w:bCs/>
          <w:lang w:eastAsia="en-US"/>
        </w:rPr>
        <w:t>1</w:t>
      </w:r>
      <w:r w:rsidR="00703176" w:rsidRPr="00ED64B0">
        <w:rPr>
          <w:rFonts w:eastAsiaTheme="minorHAnsi"/>
          <w:b/>
          <w:bCs/>
          <w:lang w:eastAsia="en-US"/>
        </w:rPr>
        <w:t>4</w:t>
      </w:r>
      <w:r w:rsidRPr="00ED64B0">
        <w:rPr>
          <w:rFonts w:eastAsiaTheme="minorHAnsi"/>
          <w:b/>
          <w:bCs/>
          <w:lang w:eastAsia="en-US"/>
        </w:rPr>
        <w:t>. Порядок внесения и возврата задатка:</w:t>
      </w:r>
    </w:p>
    <w:p w:rsidR="00672A1E" w:rsidRDefault="00387A71" w:rsidP="00715967">
      <w:pPr>
        <w:ind w:firstLine="709"/>
        <w:jc w:val="both"/>
        <w:rPr>
          <w:rFonts w:eastAsiaTheme="minorHAnsi"/>
          <w:bCs/>
          <w:lang w:eastAsia="en-US"/>
        </w:rPr>
      </w:pPr>
      <w:r w:rsidRPr="00ED64B0">
        <w:rPr>
          <w:rFonts w:eastAsiaTheme="minorHAnsi"/>
          <w:bCs/>
          <w:lang w:eastAsia="en-US"/>
        </w:rPr>
        <w:t>Для участия в п</w:t>
      </w:r>
      <w:r w:rsidR="00821265" w:rsidRPr="00ED64B0">
        <w:rPr>
          <w:rFonts w:eastAsiaTheme="minorHAnsi"/>
          <w:bCs/>
          <w:lang w:eastAsia="en-US"/>
        </w:rPr>
        <w:t>роц</w:t>
      </w:r>
      <w:r w:rsidRPr="00ED64B0">
        <w:rPr>
          <w:rFonts w:eastAsiaTheme="minorHAnsi"/>
          <w:bCs/>
          <w:lang w:eastAsia="en-US"/>
        </w:rPr>
        <w:t>едуре п</w:t>
      </w:r>
      <w:r w:rsidR="00821265" w:rsidRPr="00ED64B0">
        <w:rPr>
          <w:rFonts w:eastAsiaTheme="minorHAnsi"/>
          <w:bCs/>
          <w:lang w:eastAsia="en-US"/>
        </w:rPr>
        <w:t>ретендент вносит задаток в размере 20% от первоначальной цены</w:t>
      </w:r>
      <w:r w:rsidR="0012179A" w:rsidRPr="00ED64B0">
        <w:rPr>
          <w:rFonts w:eastAsiaTheme="minorHAnsi"/>
          <w:bCs/>
          <w:lang w:eastAsia="en-US"/>
        </w:rPr>
        <w:t xml:space="preserve"> объекта</w:t>
      </w:r>
      <w:r w:rsidR="00821265" w:rsidRPr="00ED64B0">
        <w:rPr>
          <w:rFonts w:eastAsiaTheme="minorHAnsi"/>
          <w:bCs/>
          <w:lang w:eastAsia="en-US"/>
        </w:rPr>
        <w:t>, что составляет</w:t>
      </w:r>
      <w:r w:rsidR="00672A1E">
        <w:rPr>
          <w:rFonts w:eastAsiaTheme="minorHAnsi"/>
          <w:bCs/>
          <w:lang w:eastAsia="en-US"/>
        </w:rPr>
        <w:t>:</w:t>
      </w:r>
    </w:p>
    <w:p w:rsidR="00672A1E" w:rsidRPr="006958A5" w:rsidRDefault="00672A1E" w:rsidP="006958A5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ЛОТ № 1 </w:t>
      </w:r>
      <w:r w:rsidRPr="003E57B6">
        <w:t xml:space="preserve">– </w:t>
      </w:r>
      <w:r w:rsidR="00EF7784">
        <w:rPr>
          <w:b/>
          <w:color w:val="FF0000"/>
        </w:rPr>
        <w:t>52 971</w:t>
      </w:r>
      <w:r w:rsidR="00EF7784" w:rsidRPr="00C74AD1">
        <w:rPr>
          <w:color w:val="FF0000"/>
        </w:rPr>
        <w:t xml:space="preserve"> (</w:t>
      </w:r>
      <w:r w:rsidR="00EF7784">
        <w:rPr>
          <w:b/>
          <w:color w:val="FF0000"/>
        </w:rPr>
        <w:t>пятьдесят две</w:t>
      </w:r>
      <w:r w:rsidR="00EF7784" w:rsidRPr="00C74AD1">
        <w:rPr>
          <w:color w:val="FF0000"/>
        </w:rPr>
        <w:t xml:space="preserve"> тысяч</w:t>
      </w:r>
      <w:r w:rsidR="00EF7784">
        <w:rPr>
          <w:b/>
          <w:color w:val="FF0000"/>
        </w:rPr>
        <w:t>и</w:t>
      </w:r>
      <w:r w:rsidR="00EF7784" w:rsidRPr="00C74AD1">
        <w:rPr>
          <w:color w:val="FF0000"/>
        </w:rPr>
        <w:t xml:space="preserve"> </w:t>
      </w:r>
      <w:r w:rsidR="00EF7784">
        <w:rPr>
          <w:b/>
          <w:color w:val="FF0000"/>
        </w:rPr>
        <w:t>девятьсот семьдесят один</w:t>
      </w:r>
      <w:r w:rsidR="00EF7784" w:rsidRPr="00C74AD1">
        <w:rPr>
          <w:color w:val="FF0000"/>
        </w:rPr>
        <w:t>) руб. 0</w:t>
      </w:r>
      <w:r w:rsidR="00EF7784">
        <w:rPr>
          <w:b/>
          <w:color w:val="FF0000"/>
        </w:rPr>
        <w:t>0</w:t>
      </w:r>
      <w:r w:rsidR="00EF7784" w:rsidRPr="00C74AD1">
        <w:rPr>
          <w:color w:val="FF0000"/>
        </w:rPr>
        <w:t xml:space="preserve"> коп. </w:t>
      </w:r>
      <w:r w:rsidR="00EF7784" w:rsidRPr="00224C4A">
        <w:rPr>
          <w:b/>
          <w:bCs/>
          <w:color w:val="FF0000"/>
        </w:rPr>
        <w:t>(без НДС</w:t>
      </w:r>
      <w:proofErr w:type="gramStart"/>
      <w:r w:rsidR="00EF7784" w:rsidRPr="00C74AD1">
        <w:rPr>
          <w:color w:val="FF0000"/>
        </w:rPr>
        <w:t>).</w:t>
      </w:r>
      <w:r>
        <w:rPr>
          <w:rFonts w:eastAsiaTheme="minorHAnsi"/>
          <w:bCs/>
          <w:lang w:eastAsia="en-US"/>
        </w:rPr>
        <w:t>;</w:t>
      </w:r>
      <w:proofErr w:type="gramEnd"/>
    </w:p>
    <w:p w:rsidR="00B52ACC" w:rsidRPr="00ED64B0" w:rsidRDefault="00B52ACC" w:rsidP="007159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D64B0">
        <w:rPr>
          <w:rFonts w:eastAsiaTheme="minorHAnsi"/>
          <w:bCs/>
          <w:lang w:eastAsia="en-US"/>
        </w:rPr>
        <w:t xml:space="preserve">Порядок внесения задатка определяется регламентом работы электронной площадки </w:t>
      </w:r>
      <w:r w:rsidR="00590D6E" w:rsidRPr="00ED64B0">
        <w:rPr>
          <w:rFonts w:eastAsiaTheme="minorHAnsi"/>
          <w:bCs/>
          <w:lang w:eastAsia="en-US"/>
        </w:rPr>
        <w:t>о</w:t>
      </w:r>
      <w:r w:rsidR="00C84D84">
        <w:rPr>
          <w:rFonts w:eastAsiaTheme="minorHAnsi"/>
          <w:bCs/>
          <w:lang w:eastAsia="en-US"/>
        </w:rPr>
        <w:t>рганизатора</w:t>
      </w:r>
      <w:r w:rsidR="0012179A" w:rsidRPr="00ED64B0">
        <w:rPr>
          <w:rFonts w:eastAsiaTheme="minorHAnsi"/>
          <w:bCs/>
          <w:lang w:eastAsia="en-US"/>
        </w:rPr>
        <w:t xml:space="preserve">. </w:t>
      </w:r>
      <w:r w:rsidRPr="00ED64B0">
        <w:rPr>
          <w:rFonts w:eastAsiaTheme="minorHAnsi"/>
          <w:bCs/>
          <w:lang w:eastAsia="en-US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AB4824" w:rsidRPr="00ED64B0" w:rsidRDefault="0012179A" w:rsidP="007159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D64B0">
        <w:rPr>
          <w:rFonts w:eastAsiaTheme="minorHAnsi"/>
          <w:bCs/>
          <w:lang w:eastAsia="en-US"/>
        </w:rPr>
        <w:t>Плательщиком задатка может быть только Претендент. Не допускается перечисление задатка иными лицами.</w:t>
      </w:r>
      <w:r w:rsidR="00AB4824" w:rsidRPr="00ED64B0">
        <w:rPr>
          <w:rFonts w:eastAsiaTheme="minorHAnsi"/>
          <w:bCs/>
          <w:lang w:eastAsia="en-US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463AB9" w:rsidRPr="00EF7784" w:rsidRDefault="00463AB9" w:rsidP="00715967">
      <w:pPr>
        <w:ind w:firstLine="709"/>
        <w:jc w:val="both"/>
        <w:rPr>
          <w:color w:val="FF0000"/>
        </w:rPr>
      </w:pPr>
      <w:r w:rsidRPr="00ED64B0">
        <w:rPr>
          <w:b/>
          <w:bCs/>
          <w:u w:val="single"/>
        </w:rPr>
        <w:lastRenderedPageBreak/>
        <w:t xml:space="preserve">Задаток в безналичной форме должен поступить: </w:t>
      </w:r>
      <w:r w:rsidRPr="00ED64B0">
        <w:rPr>
          <w:b/>
          <w:bCs/>
          <w:color w:val="984806" w:themeColor="accent6" w:themeShade="80"/>
          <w:u w:val="single"/>
        </w:rPr>
        <w:t xml:space="preserve">не позднее </w:t>
      </w:r>
      <w:r w:rsidR="001771C8">
        <w:rPr>
          <w:b/>
          <w:bCs/>
          <w:color w:val="984806" w:themeColor="accent6" w:themeShade="80"/>
          <w:u w:val="single"/>
        </w:rPr>
        <w:t xml:space="preserve"> </w:t>
      </w:r>
      <w:r w:rsidR="001807B6">
        <w:rPr>
          <w:b/>
          <w:bCs/>
          <w:color w:val="FF0000"/>
          <w:u w:val="single"/>
        </w:rPr>
        <w:t>1</w:t>
      </w:r>
      <w:r w:rsidR="006958A5">
        <w:rPr>
          <w:b/>
          <w:bCs/>
          <w:color w:val="FF0000"/>
          <w:u w:val="single"/>
        </w:rPr>
        <w:t>5</w:t>
      </w:r>
      <w:r w:rsidR="001807B6">
        <w:rPr>
          <w:b/>
          <w:bCs/>
          <w:color w:val="FF0000"/>
          <w:u w:val="single"/>
        </w:rPr>
        <w:t xml:space="preserve"> сентября</w:t>
      </w:r>
      <w:r w:rsidR="001771C8" w:rsidRPr="00224C4A">
        <w:rPr>
          <w:b/>
          <w:bCs/>
          <w:color w:val="FF0000"/>
          <w:u w:val="single"/>
        </w:rPr>
        <w:t xml:space="preserve"> </w:t>
      </w:r>
      <w:r w:rsidR="00511BD7" w:rsidRPr="00ED64B0">
        <w:rPr>
          <w:b/>
          <w:bCs/>
          <w:color w:val="984806" w:themeColor="accent6" w:themeShade="80"/>
          <w:u w:val="single"/>
        </w:rPr>
        <w:t>202</w:t>
      </w:r>
      <w:r w:rsidR="00654F69">
        <w:rPr>
          <w:b/>
          <w:bCs/>
          <w:color w:val="984806" w:themeColor="accent6" w:themeShade="80"/>
          <w:u w:val="single"/>
        </w:rPr>
        <w:t>2</w:t>
      </w:r>
      <w:r w:rsidR="00511BD7" w:rsidRPr="00ED64B0">
        <w:rPr>
          <w:b/>
          <w:bCs/>
          <w:color w:val="984806" w:themeColor="accent6" w:themeShade="80"/>
          <w:u w:val="single"/>
        </w:rPr>
        <w:t xml:space="preserve"> г</w:t>
      </w:r>
      <w:r w:rsidR="00224C4A">
        <w:rPr>
          <w:b/>
          <w:bCs/>
          <w:color w:val="984806" w:themeColor="accent6" w:themeShade="80"/>
          <w:u w:val="single"/>
        </w:rPr>
        <w:t>.</w:t>
      </w:r>
    </w:p>
    <w:p w:rsidR="00463AB9" w:rsidRPr="00ED64B0" w:rsidRDefault="00463AB9" w:rsidP="00715967">
      <w:pPr>
        <w:ind w:firstLine="709"/>
        <w:jc w:val="both"/>
      </w:pPr>
      <w:r w:rsidRPr="00ED64B0">
        <w:t>Задаток возвращается:</w:t>
      </w:r>
    </w:p>
    <w:p w:rsidR="00463AB9" w:rsidRPr="00ED64B0" w:rsidRDefault="00463AB9" w:rsidP="00715967">
      <w:pPr>
        <w:ind w:firstLine="709"/>
        <w:jc w:val="both"/>
      </w:pPr>
      <w:r w:rsidRPr="00ED64B0">
        <w:t>- в течение 5 календарных дней со дня поступления уведомления об отзыве заявки в случае отзыва претендентом заявки до даты окончания приема заявок;</w:t>
      </w:r>
    </w:p>
    <w:p w:rsidR="00463AB9" w:rsidRPr="00ED64B0" w:rsidRDefault="00463AB9" w:rsidP="00715967">
      <w:pPr>
        <w:ind w:firstLine="709"/>
        <w:jc w:val="both"/>
      </w:pPr>
      <w:r w:rsidRPr="00ED64B0">
        <w:t>- в течение 5 календарных дней со дня подведения итогов аукциона, если претендент:</w:t>
      </w:r>
    </w:p>
    <w:p w:rsidR="00463AB9" w:rsidRPr="00ED64B0" w:rsidRDefault="00463AB9" w:rsidP="00715967">
      <w:pPr>
        <w:ind w:firstLine="709"/>
        <w:jc w:val="both"/>
      </w:pPr>
      <w:r w:rsidRPr="00ED64B0">
        <w:t>а) отзывает свою заявку позднее даты окончания приема заявок;</w:t>
      </w:r>
    </w:p>
    <w:p w:rsidR="00463AB9" w:rsidRPr="00ED64B0" w:rsidRDefault="00463AB9" w:rsidP="00715967">
      <w:pPr>
        <w:ind w:firstLine="709"/>
        <w:jc w:val="both"/>
      </w:pPr>
      <w:r w:rsidRPr="00ED64B0">
        <w:t>б) не признан победителем аукциона;</w:t>
      </w:r>
    </w:p>
    <w:p w:rsidR="00463AB9" w:rsidRPr="00ED64B0" w:rsidRDefault="00463AB9" w:rsidP="00715967">
      <w:pPr>
        <w:ind w:firstLine="709"/>
        <w:jc w:val="both"/>
      </w:pPr>
      <w:r w:rsidRPr="00ED64B0">
        <w:t>в) аукцион признан несостоявшимся.</w:t>
      </w:r>
    </w:p>
    <w:p w:rsidR="00463AB9" w:rsidRPr="00ED64B0" w:rsidRDefault="00463AB9" w:rsidP="00715967">
      <w:pPr>
        <w:ind w:firstLine="709"/>
        <w:jc w:val="both"/>
      </w:pPr>
      <w:r w:rsidRPr="00ED64B0">
        <w:t xml:space="preserve">- в течение 5 календарных дней со дня подписания протокола о признании </w:t>
      </w:r>
      <w:r w:rsidR="0012179A" w:rsidRPr="00ED64B0">
        <w:t>п</w:t>
      </w:r>
      <w:r w:rsidRPr="00ED64B0">
        <w:t xml:space="preserve">ретендентов участниками аукциона, если претендент не допущен к участию в аукционе. </w:t>
      </w:r>
    </w:p>
    <w:p w:rsidR="00463AB9" w:rsidRPr="00ED64B0" w:rsidRDefault="00463AB9" w:rsidP="00715967">
      <w:pPr>
        <w:ind w:firstLine="709"/>
        <w:jc w:val="both"/>
      </w:pPr>
      <w:r w:rsidRPr="00ED64B0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853FD" w:rsidRPr="00ED64B0" w:rsidRDefault="00A853FD" w:rsidP="00715967">
      <w:pPr>
        <w:ind w:firstLine="709"/>
        <w:jc w:val="both"/>
      </w:pPr>
      <w:r w:rsidRPr="00ED64B0">
        <w:rPr>
          <w:bCs/>
        </w:rPr>
        <w:t xml:space="preserve">Такие условия являются условиями публичной оферты в соответствии со </w:t>
      </w:r>
      <w:hyperlink r:id="rId11" w:anchor="block_437" w:history="1">
        <w:r w:rsidRPr="00ED64B0">
          <w:rPr>
            <w:rStyle w:val="a5"/>
            <w:bCs/>
            <w:color w:val="auto"/>
            <w:u w:val="none"/>
          </w:rPr>
          <w:t>статьей 437</w:t>
        </w:r>
      </w:hyperlink>
      <w:r w:rsidRPr="00ED64B0">
        <w:rPr>
          <w:bCs/>
        </w:rPr>
        <w:t xml:space="preserve">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23B24" w:rsidRPr="00ED64B0" w:rsidRDefault="00323B24" w:rsidP="00A20C96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color w:val="943634"/>
        </w:rPr>
      </w:pPr>
    </w:p>
    <w:p w:rsidR="00A20C96" w:rsidRPr="00ED64B0" w:rsidRDefault="00A20C96" w:rsidP="00A20C96">
      <w:pPr>
        <w:contextualSpacing/>
        <w:jc w:val="center"/>
        <w:rPr>
          <w:b/>
          <w:bCs/>
        </w:rPr>
      </w:pPr>
      <w:r w:rsidRPr="00ED64B0">
        <w:rPr>
          <w:b/>
          <w:bCs/>
          <w:lang w:val="en-US"/>
        </w:rPr>
        <w:t>II</w:t>
      </w:r>
      <w:r w:rsidRPr="00ED64B0">
        <w:rPr>
          <w:b/>
          <w:bCs/>
        </w:rPr>
        <w:t>. Описание имущества выставляемого на торги в электронной форме:</w:t>
      </w:r>
    </w:p>
    <w:p w:rsidR="00A20C96" w:rsidRPr="00ED64B0" w:rsidRDefault="00A20C96" w:rsidP="00A20C96">
      <w:pPr>
        <w:contextualSpacing/>
        <w:jc w:val="center"/>
        <w:rPr>
          <w:b/>
          <w:bCs/>
        </w:rPr>
      </w:pPr>
    </w:p>
    <w:p w:rsidR="00A20C96" w:rsidRDefault="00A20C96" w:rsidP="00A20C96">
      <w:pPr>
        <w:contextualSpacing/>
        <w:jc w:val="center"/>
        <w:rPr>
          <w:b/>
          <w:bCs/>
        </w:rPr>
      </w:pPr>
      <w:r w:rsidRPr="00ED64B0">
        <w:rPr>
          <w:b/>
          <w:bCs/>
        </w:rPr>
        <w:t>ЛОТ №1</w:t>
      </w:r>
    </w:p>
    <w:p w:rsidR="00672A1E" w:rsidRPr="00ED64B0" w:rsidRDefault="00672A1E" w:rsidP="00A20C96">
      <w:pPr>
        <w:contextualSpacing/>
        <w:jc w:val="center"/>
        <w:rPr>
          <w:b/>
          <w:bCs/>
        </w:rPr>
      </w:pPr>
    </w:p>
    <w:p w:rsidR="00672A1E" w:rsidRPr="009F2DDF" w:rsidRDefault="00672A1E" w:rsidP="00672A1E">
      <w:pPr>
        <w:tabs>
          <w:tab w:val="left" w:pos="765"/>
          <w:tab w:val="left" w:pos="1080"/>
        </w:tabs>
        <w:ind w:firstLine="709"/>
        <w:contextualSpacing/>
        <w:jc w:val="both"/>
        <w:rPr>
          <w:color w:val="FF0000"/>
        </w:rPr>
      </w:pPr>
      <w:r w:rsidRPr="009F2DDF">
        <w:rPr>
          <w:iCs/>
          <w:color w:val="FF0000"/>
        </w:rPr>
        <w:t xml:space="preserve">Электролиния (ВЛ-0,4кВ) протяженностью 835 м. с трансформаторной подстанцией (ТП-160кВ), местонахождение: Архангельская область, Приморский район, д. Большое Анисимово, кадастровый номер сооружения - 26:16:000000:7809, год завершения строительства 2005 г., земельный участок для эксплуатации электролинии (ВЛ-0,4 </w:t>
      </w:r>
      <w:proofErr w:type="spellStart"/>
      <w:r w:rsidRPr="009F2DDF">
        <w:rPr>
          <w:iCs/>
          <w:color w:val="FF0000"/>
        </w:rPr>
        <w:t>кВ</w:t>
      </w:r>
      <w:proofErr w:type="spellEnd"/>
      <w:r w:rsidRPr="009F2DDF">
        <w:rPr>
          <w:iCs/>
          <w:color w:val="FF0000"/>
        </w:rPr>
        <w:t>) с трансформаторной подстанцией ТП 160кВ, кадастровый номер 29:16:202602:342.</w:t>
      </w:r>
    </w:p>
    <w:p w:rsidR="00672A1E" w:rsidRPr="00672A1E" w:rsidRDefault="00672A1E" w:rsidP="00672A1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 xml:space="preserve">Информация обо всех предыдущих торгах по продаже данного имущества – ранее </w:t>
      </w:r>
      <w:r w:rsidR="00196023" w:rsidRPr="00ED64B0">
        <w:t>н</w:t>
      </w:r>
      <w:r w:rsidRPr="00ED64B0">
        <w:t xml:space="preserve">а продажу не выставлялось. 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  <w:rPr>
          <w:b/>
        </w:rPr>
      </w:pPr>
      <w:r w:rsidRPr="00ED64B0">
        <w:rPr>
          <w:b/>
        </w:rPr>
        <w:t>Установить ограничения (обременения) права собственности на недвижимое имущество, в виде: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ED64B0">
        <w:rPr>
          <w:u w:val="single"/>
        </w:rPr>
        <w:t>1. Эксплуатационных обязательств: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>Обязанность собственника (покупателя) имущества оказывать услуги потребителям и абонентам (в случаи наличия),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и электроснабжения,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Федерации: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>1.1. Эксплуатация объектов электросетевого хозяйства в соответствии с «Правилами технической эксплуатации электрических станций и сетей Российской Федерации» утвержденные приказом Министерства энергетики Российской Федерации от 19.06.2003г. № 229.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>1.2. Электроснабжение потребителей с соблюдением требований «Правил о функционировании розничных рынков электрической энергии, полном и (или) частичном ограничении режима потребления электрической энергии» утвержденных постановлением Правительства Российской Федерации от 04.05.2012г. № 442.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lastRenderedPageBreak/>
        <w:t>1.3. Обеспечение требований к качеству электроэнергии согласно ГОСТ 32144-2013 «Межгосударственный стандарт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введенному в действие Приказом Росстандарта от 22.07.2013г. № 400-ст: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>- максимальный период прекращения оказания услуг электроснабжения потребителям и абонентам (в случаи наличия) и допустимый объем непредставления соответствующих услуг электроснабжения, превышение которых является существенным нарушением эксплуатационного обязательства собственником, определяется в соответствии с действующим законодательством.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ED64B0">
        <w:rPr>
          <w:u w:val="single"/>
        </w:rPr>
        <w:t xml:space="preserve">1.2. Инвестиционные обязательства: 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  <w:r w:rsidRPr="00ED64B0">
        <w:t>В связи с тем, что администрац</w:t>
      </w:r>
      <w:r w:rsidR="005314AD" w:rsidRPr="00ED64B0">
        <w:t>ия муниципального образования «</w:t>
      </w:r>
      <w:r w:rsidR="003F52F7" w:rsidRPr="00ED64B0">
        <w:t>Заостровское</w:t>
      </w:r>
      <w:r w:rsidRPr="00ED64B0">
        <w:t xml:space="preserve">»  не является субъектом электроэнергетики, инвестиционные обязательства в отношении </w:t>
      </w:r>
      <w:r w:rsidR="005314AD" w:rsidRPr="00ED64B0">
        <w:t>приватизируемого и</w:t>
      </w:r>
      <w:r w:rsidRPr="00ED64B0">
        <w:t>мущества, отсутствуют.</w:t>
      </w:r>
    </w:p>
    <w:p w:rsidR="00A20C96" w:rsidRPr="00ED64B0" w:rsidRDefault="00A20C96" w:rsidP="00A20C96">
      <w:pPr>
        <w:autoSpaceDE w:val="0"/>
        <w:autoSpaceDN w:val="0"/>
        <w:adjustRightInd w:val="0"/>
        <w:ind w:firstLine="709"/>
        <w:jc w:val="both"/>
      </w:pPr>
    </w:p>
    <w:p w:rsidR="00A20C96" w:rsidRPr="00ED64B0" w:rsidRDefault="00A20C96" w:rsidP="00A20C96">
      <w:pPr>
        <w:ind w:firstLine="706"/>
        <w:jc w:val="both"/>
        <w:rPr>
          <w:b/>
          <w:bCs/>
        </w:rPr>
      </w:pPr>
      <w:r w:rsidRPr="00ED64B0">
        <w:rPr>
          <w:b/>
          <w:bCs/>
          <w:lang w:val="en-US"/>
        </w:rPr>
        <w:t>III</w:t>
      </w:r>
      <w:r w:rsidRPr="00ED64B0">
        <w:rPr>
          <w:b/>
          <w:bCs/>
        </w:rPr>
        <w:t xml:space="preserve">. Ограничения участия отдельных категорий физических и юридических лиц, в приватизации имущества: </w:t>
      </w:r>
    </w:p>
    <w:p w:rsidR="00A20C96" w:rsidRPr="00ED64B0" w:rsidRDefault="00A20C96" w:rsidP="00A20C96">
      <w:pPr>
        <w:ind w:firstLine="706"/>
        <w:jc w:val="both"/>
        <w:rPr>
          <w:b/>
          <w:bCs/>
        </w:rPr>
      </w:pPr>
    </w:p>
    <w:p w:rsidR="00A20C96" w:rsidRPr="00ED64B0" w:rsidRDefault="00A20C96" w:rsidP="00672A1E">
      <w:pPr>
        <w:ind w:firstLine="706"/>
        <w:jc w:val="both"/>
      </w:pPr>
      <w:r w:rsidRPr="00ED64B0">
        <w:rPr>
          <w:b/>
          <w:bCs/>
        </w:rPr>
        <w:t>К участию в аукционе допускаются:</w:t>
      </w:r>
      <w:r w:rsidRPr="00ED64B0">
        <w:t xml:space="preserve"> физические и юридические лица, признаваемые покупателями в соответствии со ст. 5 Федерального закона от 21.12.2001 </w:t>
      </w:r>
      <w:r w:rsidR="00672A1E" w:rsidRPr="00672A1E">
        <w:t xml:space="preserve"> </w:t>
      </w:r>
      <w:r w:rsidRPr="00ED64B0">
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ЭП установленной суммы задатка в порядке и сроки, предусмотренные настоящим сообщением и договором о задатке.</w:t>
      </w:r>
      <w:r w:rsidRPr="00ED64B0">
        <w:rPr>
          <w:b/>
          <w:bCs/>
        </w:rPr>
        <w:t xml:space="preserve"> </w:t>
      </w:r>
    </w:p>
    <w:p w:rsidR="00A20C96" w:rsidRPr="00ED64B0" w:rsidRDefault="00A20C96" w:rsidP="00A20C96">
      <w:pPr>
        <w:ind w:firstLine="706"/>
        <w:jc w:val="both"/>
      </w:pPr>
      <w:r w:rsidRPr="00ED64B0"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</w:p>
    <w:p w:rsidR="00A20C96" w:rsidRPr="00ED64B0" w:rsidRDefault="00A20C96" w:rsidP="00A20C96">
      <w:pPr>
        <w:ind w:firstLine="706"/>
        <w:jc w:val="both"/>
      </w:pPr>
    </w:p>
    <w:p w:rsidR="005314AD" w:rsidRPr="00ED64B0" w:rsidRDefault="005314AD" w:rsidP="00A20C96">
      <w:pPr>
        <w:ind w:firstLine="706"/>
        <w:jc w:val="both"/>
      </w:pPr>
    </w:p>
    <w:p w:rsidR="00A20C96" w:rsidRPr="00ED64B0" w:rsidRDefault="00A20C96" w:rsidP="005314AD">
      <w:pPr>
        <w:jc w:val="center"/>
        <w:rPr>
          <w:b/>
        </w:rPr>
      </w:pPr>
      <w:r w:rsidRPr="00ED64B0">
        <w:rPr>
          <w:b/>
          <w:bCs/>
          <w:lang w:val="en-US"/>
        </w:rPr>
        <w:t>IV</w:t>
      </w:r>
      <w:r w:rsidRPr="00ED64B0">
        <w:rPr>
          <w:b/>
          <w:bCs/>
        </w:rPr>
        <w:t xml:space="preserve">. </w:t>
      </w:r>
      <w:r w:rsidRPr="00ED64B0">
        <w:rPr>
          <w:b/>
        </w:rPr>
        <w:t>Перечень представляемых претендентами документов</w:t>
      </w:r>
    </w:p>
    <w:p w:rsidR="00A20C96" w:rsidRPr="00ED64B0" w:rsidRDefault="005314AD" w:rsidP="005314AD">
      <w:pPr>
        <w:jc w:val="center"/>
        <w:rPr>
          <w:b/>
        </w:rPr>
      </w:pPr>
      <w:r w:rsidRPr="00ED64B0">
        <w:rPr>
          <w:b/>
        </w:rPr>
        <w:t>и требования к их оформлению.</w:t>
      </w:r>
    </w:p>
    <w:p w:rsidR="00A20C96" w:rsidRPr="00ED64B0" w:rsidRDefault="00A20C96" w:rsidP="00A20C96">
      <w:pPr>
        <w:ind w:firstLine="567"/>
        <w:jc w:val="both"/>
      </w:pPr>
      <w:r w:rsidRPr="00ED64B0">
        <w:t xml:space="preserve">Заявка подается в виде электронного документа, подписанного </w:t>
      </w:r>
      <w:r w:rsidR="005314AD" w:rsidRPr="00ED64B0">
        <w:t>электронной подписью п</w:t>
      </w:r>
      <w:r w:rsidRPr="00ED64B0">
        <w:t>ретендента, по форме, размещенной на официальных сайтах в сети "Интернет" с описью представленных документов.</w:t>
      </w:r>
    </w:p>
    <w:p w:rsidR="00A20C96" w:rsidRPr="00ED64B0" w:rsidRDefault="00A20C96" w:rsidP="00A20C96">
      <w:pPr>
        <w:ind w:firstLine="567"/>
        <w:jc w:val="both"/>
      </w:pPr>
      <w:r w:rsidRPr="00ED64B0"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A20C96" w:rsidRPr="00ED64B0" w:rsidRDefault="00A20C96" w:rsidP="00A20C96">
      <w:pPr>
        <w:ind w:firstLine="567"/>
        <w:jc w:val="both"/>
        <w:rPr>
          <w:b/>
          <w:i/>
        </w:rPr>
      </w:pPr>
      <w:r w:rsidRPr="00ED64B0">
        <w:rPr>
          <w:b/>
          <w:i/>
          <w:u w:val="single"/>
        </w:rPr>
        <w:t>Юридические лица</w:t>
      </w:r>
      <w:r w:rsidRPr="00ED64B0">
        <w:rPr>
          <w:b/>
          <w:u w:val="single"/>
        </w:rPr>
        <w:t xml:space="preserve"> </w:t>
      </w:r>
      <w:r w:rsidRPr="00ED64B0">
        <w:t>одновременно с заявкой представляют следующие документы:</w:t>
      </w:r>
    </w:p>
    <w:p w:rsidR="00A20C96" w:rsidRPr="00ED64B0" w:rsidRDefault="00A20C96" w:rsidP="00A20C96">
      <w:pPr>
        <w:ind w:firstLine="567"/>
        <w:jc w:val="both"/>
      </w:pPr>
      <w:r w:rsidRPr="00ED64B0">
        <w:t>- заверенные копии учредительных документов;</w:t>
      </w:r>
    </w:p>
    <w:p w:rsidR="00A20C96" w:rsidRPr="00ED64B0" w:rsidRDefault="00A20C96" w:rsidP="00A20C96">
      <w:pPr>
        <w:ind w:firstLine="567"/>
        <w:jc w:val="both"/>
      </w:pPr>
      <w:r w:rsidRPr="00ED64B0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20C96" w:rsidRPr="00ED64B0" w:rsidRDefault="00A20C96" w:rsidP="00A20C96">
      <w:pPr>
        <w:ind w:firstLine="567"/>
        <w:jc w:val="both"/>
      </w:pPr>
      <w:r w:rsidRPr="00ED64B0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20C96" w:rsidRPr="00ED64B0" w:rsidRDefault="00A20C96" w:rsidP="00A20C96">
      <w:pPr>
        <w:ind w:firstLine="567"/>
        <w:jc w:val="both"/>
      </w:pPr>
      <w:r w:rsidRPr="00ED64B0">
        <w:rPr>
          <w:b/>
          <w:i/>
          <w:u w:val="single"/>
        </w:rPr>
        <w:t>Физические лица</w:t>
      </w:r>
      <w:r w:rsidRPr="00ED64B0">
        <w:t xml:space="preserve"> представляют копии всех листов документа, удостоверяющего личность.</w:t>
      </w:r>
    </w:p>
    <w:p w:rsidR="00A20C96" w:rsidRPr="00ED64B0" w:rsidRDefault="00A20C96" w:rsidP="00A20C96">
      <w:pPr>
        <w:ind w:firstLine="567"/>
        <w:jc w:val="both"/>
      </w:pPr>
      <w:r w:rsidRPr="00ED64B0"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05F2" w:rsidRDefault="00A20C96" w:rsidP="00193791">
      <w:pPr>
        <w:ind w:firstLine="567"/>
        <w:jc w:val="both"/>
        <w:rPr>
          <w:u w:val="single"/>
        </w:rPr>
      </w:pPr>
      <w:r w:rsidRPr="00ED64B0">
        <w:t>К данным документам также прилагается их опись.</w:t>
      </w: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6958A5" w:rsidRDefault="006958A5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Default="00193791" w:rsidP="00193791">
      <w:pPr>
        <w:ind w:firstLine="567"/>
        <w:jc w:val="both"/>
        <w:rPr>
          <w:u w:val="single"/>
        </w:rPr>
      </w:pPr>
    </w:p>
    <w:p w:rsidR="00193791" w:rsidRPr="00193791" w:rsidRDefault="00193791" w:rsidP="00193791">
      <w:pPr>
        <w:ind w:firstLine="567"/>
        <w:jc w:val="both"/>
        <w:rPr>
          <w:u w:val="single"/>
        </w:rPr>
      </w:pPr>
    </w:p>
    <w:p w:rsidR="000A05F2" w:rsidRDefault="000A05F2"/>
    <w:p w:rsidR="000A05F2" w:rsidRDefault="00B40E73">
      <w:r>
        <w:t>____</w:t>
      </w:r>
      <w:r w:rsidR="000A05F2">
        <w:t>____________________________________________________________________</w:t>
      </w:r>
    </w:p>
    <w:p w:rsidR="00B40E73" w:rsidRDefault="000A05F2" w:rsidP="000A05F2">
      <w:pPr>
        <w:pStyle w:val="a8"/>
        <w:spacing w:before="0" w:after="0"/>
        <w:jc w:val="both"/>
        <w:rPr>
          <w:b/>
          <w:sz w:val="20"/>
          <w:szCs w:val="20"/>
        </w:rPr>
      </w:pPr>
      <w:r w:rsidRPr="00E46BEA">
        <w:rPr>
          <w:rStyle w:val="a7"/>
          <w:sz w:val="20"/>
          <w:szCs w:val="20"/>
        </w:rPr>
        <w:t xml:space="preserve">Основание: </w:t>
      </w:r>
      <w:r>
        <w:rPr>
          <w:b/>
          <w:sz w:val="20"/>
          <w:szCs w:val="20"/>
          <w:lang w:eastAsia="ru-RU"/>
        </w:rPr>
        <w:t xml:space="preserve">Распоряжение Администрации </w:t>
      </w:r>
      <w:r w:rsidRPr="00E46BEA">
        <w:rPr>
          <w:b/>
          <w:sz w:val="20"/>
          <w:szCs w:val="20"/>
        </w:rPr>
        <w:t>муниципального образования «</w:t>
      </w:r>
      <w:r>
        <w:rPr>
          <w:b/>
          <w:sz w:val="20"/>
          <w:szCs w:val="20"/>
        </w:rPr>
        <w:t>Заостровское</w:t>
      </w:r>
      <w:r w:rsidRPr="00E46BEA">
        <w:rPr>
          <w:b/>
          <w:sz w:val="20"/>
          <w:szCs w:val="20"/>
        </w:rPr>
        <w:t xml:space="preserve">» «О приватизации муниципального имущества </w:t>
      </w:r>
      <w:r>
        <w:rPr>
          <w:b/>
          <w:sz w:val="20"/>
          <w:szCs w:val="20"/>
        </w:rPr>
        <w:t>на аукционе</w:t>
      </w:r>
      <w:r w:rsidRPr="00E46BEA">
        <w:rPr>
          <w:b/>
          <w:sz w:val="20"/>
          <w:szCs w:val="20"/>
        </w:rPr>
        <w:t>» от «</w:t>
      </w:r>
      <w:r>
        <w:rPr>
          <w:b/>
          <w:sz w:val="20"/>
          <w:szCs w:val="20"/>
        </w:rPr>
        <w:t>03</w:t>
      </w:r>
      <w:r w:rsidRPr="00E46BEA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июня 2022г №60</w:t>
      </w:r>
      <w:r w:rsidR="00B40E73">
        <w:rPr>
          <w:b/>
          <w:sz w:val="20"/>
          <w:szCs w:val="20"/>
        </w:rPr>
        <w:t xml:space="preserve"> с изменениями</w:t>
      </w:r>
    </w:p>
    <w:p w:rsidR="000A05F2" w:rsidRPr="00ED64B0" w:rsidRDefault="00B40E73" w:rsidP="000A05F2">
      <w:pPr>
        <w:pStyle w:val="a8"/>
        <w:spacing w:before="0" w:after="0"/>
        <w:jc w:val="both"/>
      </w:pPr>
      <w:r>
        <w:rPr>
          <w:b/>
          <w:sz w:val="20"/>
          <w:szCs w:val="20"/>
        </w:rPr>
        <w:t xml:space="preserve"> от 20 07. 22. № 81</w:t>
      </w:r>
    </w:p>
    <w:sectPr w:rsidR="000A05F2" w:rsidRPr="00ED64B0" w:rsidSect="00A20C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E23"/>
    <w:multiLevelType w:val="hybridMultilevel"/>
    <w:tmpl w:val="D7882A70"/>
    <w:lvl w:ilvl="0" w:tplc="63A2967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95D0B"/>
    <w:multiLevelType w:val="hybridMultilevel"/>
    <w:tmpl w:val="756A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6"/>
    <w:rsid w:val="00036189"/>
    <w:rsid w:val="00066A04"/>
    <w:rsid w:val="000A05F2"/>
    <w:rsid w:val="000B7369"/>
    <w:rsid w:val="000B7C13"/>
    <w:rsid w:val="0012179A"/>
    <w:rsid w:val="00136B3F"/>
    <w:rsid w:val="00142F2D"/>
    <w:rsid w:val="00154D9C"/>
    <w:rsid w:val="001771C8"/>
    <w:rsid w:val="001807B6"/>
    <w:rsid w:val="00193791"/>
    <w:rsid w:val="00196023"/>
    <w:rsid w:val="0021159C"/>
    <w:rsid w:val="00224C4A"/>
    <w:rsid w:val="00246794"/>
    <w:rsid w:val="002E0C29"/>
    <w:rsid w:val="00321346"/>
    <w:rsid w:val="00323B24"/>
    <w:rsid w:val="0034344D"/>
    <w:rsid w:val="00376979"/>
    <w:rsid w:val="00387A71"/>
    <w:rsid w:val="003D4F56"/>
    <w:rsid w:val="003F52F7"/>
    <w:rsid w:val="00417D55"/>
    <w:rsid w:val="00431482"/>
    <w:rsid w:val="00463AB9"/>
    <w:rsid w:val="004922E2"/>
    <w:rsid w:val="0049398D"/>
    <w:rsid w:val="00505A8B"/>
    <w:rsid w:val="00511BD7"/>
    <w:rsid w:val="005314AD"/>
    <w:rsid w:val="00590D6E"/>
    <w:rsid w:val="005A4E10"/>
    <w:rsid w:val="005E2756"/>
    <w:rsid w:val="005F346C"/>
    <w:rsid w:val="005F60B2"/>
    <w:rsid w:val="00637632"/>
    <w:rsid w:val="00647654"/>
    <w:rsid w:val="00654F69"/>
    <w:rsid w:val="00672A1E"/>
    <w:rsid w:val="006958A5"/>
    <w:rsid w:val="006C4606"/>
    <w:rsid w:val="00703176"/>
    <w:rsid w:val="00715967"/>
    <w:rsid w:val="00721D1C"/>
    <w:rsid w:val="00737233"/>
    <w:rsid w:val="00764C32"/>
    <w:rsid w:val="00785AC1"/>
    <w:rsid w:val="00796964"/>
    <w:rsid w:val="007A547E"/>
    <w:rsid w:val="00807BDA"/>
    <w:rsid w:val="00821265"/>
    <w:rsid w:val="00832AD3"/>
    <w:rsid w:val="00862875"/>
    <w:rsid w:val="0089623B"/>
    <w:rsid w:val="008B6F26"/>
    <w:rsid w:val="008C3BB0"/>
    <w:rsid w:val="00965079"/>
    <w:rsid w:val="0098486A"/>
    <w:rsid w:val="009F2DDF"/>
    <w:rsid w:val="00A15C18"/>
    <w:rsid w:val="00A172CF"/>
    <w:rsid w:val="00A20C96"/>
    <w:rsid w:val="00A57A8A"/>
    <w:rsid w:val="00A853FD"/>
    <w:rsid w:val="00AA5E49"/>
    <w:rsid w:val="00AA66D8"/>
    <w:rsid w:val="00AB4824"/>
    <w:rsid w:val="00B006F7"/>
    <w:rsid w:val="00B07789"/>
    <w:rsid w:val="00B370EB"/>
    <w:rsid w:val="00B40E73"/>
    <w:rsid w:val="00B40EEA"/>
    <w:rsid w:val="00B50D4F"/>
    <w:rsid w:val="00B52ACC"/>
    <w:rsid w:val="00B75445"/>
    <w:rsid w:val="00C1011B"/>
    <w:rsid w:val="00C25EB4"/>
    <w:rsid w:val="00C56013"/>
    <w:rsid w:val="00C70E32"/>
    <w:rsid w:val="00C74AD1"/>
    <w:rsid w:val="00C84D84"/>
    <w:rsid w:val="00CA3FE5"/>
    <w:rsid w:val="00D30DFC"/>
    <w:rsid w:val="00D83183"/>
    <w:rsid w:val="00DC44AF"/>
    <w:rsid w:val="00DF131E"/>
    <w:rsid w:val="00E874ED"/>
    <w:rsid w:val="00EB5977"/>
    <w:rsid w:val="00ED64B0"/>
    <w:rsid w:val="00EF49E8"/>
    <w:rsid w:val="00EF7784"/>
    <w:rsid w:val="00F011B1"/>
    <w:rsid w:val="00F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C96"/>
    <w:pPr>
      <w:jc w:val="center"/>
    </w:pPr>
  </w:style>
  <w:style w:type="character" w:customStyle="1" w:styleId="a4">
    <w:name w:val="Основной текст Знак"/>
    <w:basedOn w:val="a0"/>
    <w:link w:val="a3"/>
    <w:rsid w:val="00A20C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A20C96"/>
    <w:rPr>
      <w:color w:val="0000FF"/>
      <w:u w:val="single"/>
    </w:rPr>
  </w:style>
  <w:style w:type="paragraph" w:customStyle="1" w:styleId="11">
    <w:name w:val="заголовок 11"/>
    <w:rsid w:val="00A20C9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5F346C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D64B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7">
    <w:name w:val="Strong"/>
    <w:basedOn w:val="a0"/>
    <w:uiPriority w:val="99"/>
    <w:qFormat/>
    <w:rsid w:val="000A05F2"/>
    <w:rPr>
      <w:rFonts w:cs="Times New Roman"/>
      <w:b/>
      <w:bCs/>
    </w:rPr>
  </w:style>
  <w:style w:type="paragraph" w:styleId="a8">
    <w:name w:val="Normal (Web)"/>
    <w:basedOn w:val="a"/>
    <w:uiPriority w:val="99"/>
    <w:rsid w:val="000A05F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C96"/>
    <w:pPr>
      <w:jc w:val="center"/>
    </w:pPr>
  </w:style>
  <w:style w:type="character" w:customStyle="1" w:styleId="a4">
    <w:name w:val="Основной текст Знак"/>
    <w:basedOn w:val="a0"/>
    <w:link w:val="a3"/>
    <w:rsid w:val="00A20C9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A20C96"/>
    <w:rPr>
      <w:color w:val="0000FF"/>
      <w:u w:val="single"/>
    </w:rPr>
  </w:style>
  <w:style w:type="paragraph" w:customStyle="1" w:styleId="11">
    <w:name w:val="заголовок 11"/>
    <w:rsid w:val="00A20C9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5F346C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ED64B0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7">
    <w:name w:val="Strong"/>
    <w:basedOn w:val="a0"/>
    <w:uiPriority w:val="99"/>
    <w:qFormat/>
    <w:rsid w:val="000A05F2"/>
    <w:rPr>
      <w:rFonts w:cs="Times New Roman"/>
      <w:b/>
      <w:bCs/>
    </w:rPr>
  </w:style>
  <w:style w:type="paragraph" w:styleId="a8">
    <w:name w:val="Normal (Web)"/>
    <w:basedOn w:val="a"/>
    <w:uiPriority w:val="99"/>
    <w:rsid w:val="000A05F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eltorg.ru&amp;cc_key" TargetMode="External"/><Relationship Id="rId11" Type="http://schemas.openxmlformats.org/officeDocument/2006/relationships/hyperlink" Target="https://base.garant.ru/10164072/a3658cc91ecf4ccb41c4de1539a495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40</cp:revision>
  <dcterms:created xsi:type="dcterms:W3CDTF">2022-05-27T11:03:00Z</dcterms:created>
  <dcterms:modified xsi:type="dcterms:W3CDTF">2022-08-16T06:48:00Z</dcterms:modified>
</cp:coreProperties>
</file>